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新消费出海日本，瞄准年轻女性 | CBNData</w:t>
      </w:r>
      <w:br/>
      <w:hyperlink r:id="rId7" w:history="1">
        <w:r>
          <w:rPr>
            <w:color w:val="2980b9"/>
            <w:u w:val="single"/>
          </w:rPr>
          <w:t xml:space="preserve">https://www.cbndata.com/information/270992</w:t>
        </w:r>
      </w:hyperlink>
    </w:p>
    <w:p>
      <w:pPr>
        <w:pStyle w:val="Heading1"/>
      </w:pPr>
      <w:bookmarkStart w:id="2" w:name="_Toc2"/>
      <w:r>
        <w:t>Article summary:</w:t>
      </w:r>
      <w:bookmarkEnd w:id="2"/>
    </w:p>
    <w:p>
      <w:pPr>
        <w:jc w:val="both"/>
      </w:pPr>
      <w:r>
        <w:rPr/>
        <w:t xml:space="preserve">1. Japanese single women, who are economically independent and uphold the concept of "living well and living beautifully alone", are driving potential consumption in Japan. Chinese consumer goods are targeting this market, especially young women who are looking for novelty, delicacy, and beauty in their lives.</w:t>
      </w:r>
    </w:p>
    <w:p>
      <w:pPr>
        <w:jc w:val="both"/>
      </w:pPr>
      <w:r>
        <w:rPr/>
        <w:t xml:space="preserve"/>
      </w:r>
    </w:p>
    <w:p>
      <w:pPr>
        <w:jc w:val="both"/>
      </w:pPr>
      <w:r>
        <w:rPr/>
        <w:t xml:space="preserve">2. ByteDance's lifestyle platform lemon8 is gaining popularity among Japanese girls by using the check-in culture to influence consumption. Short video marketing is becoming more accepted by Japanese young people, who consume based on YouTube, Instagram reviews, and brand circles.</w:t>
      </w:r>
    </w:p>
    <w:p>
      <w:pPr>
        <w:jc w:val="both"/>
      </w:pPr>
      <w:r>
        <w:rPr/>
        <w:t xml:space="preserve"/>
      </w:r>
    </w:p>
    <w:p>
      <w:pPr>
        <w:jc w:val="both"/>
      </w:pPr>
      <w:r>
        <w:rPr/>
        <w:t xml:space="preserve">3. While Chinese brands are still attractive in Japan, younger generations tend to pay more attention to cost-effectiveness and product quality rather than the country of origin of the brand. Chinese brands need to focus on providing high-quality products that hit the preferences of Japanese consumers to succeed in the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该文章主要介绍了中国消费品牌在日本市场上的表现，特别是针对年轻女性的消费需求。然而，该文章存在一些偏见和片面报道。</w:t>
      </w:r>
    </w:p>
    <w:p>
      <w:pPr>
        <w:jc w:val="both"/>
      </w:pPr>
      <w:r>
        <w:rPr/>
        <w:t xml:space="preserve"/>
      </w:r>
    </w:p>
    <w:p>
      <w:pPr>
        <w:jc w:val="both"/>
      </w:pPr>
      <w:r>
        <w:rPr/>
        <w:t xml:space="preserve">首先，该文章没有提供足够的证据来支持其主张。例如，它声称日本年轻女性是中国消费品牌在日本市场上的主要目标群体，但没有提供任何数据或研究来支持这一点。此外，该文章还声称中国品牌在日本市场上具有吸引力，但同样缺乏证据来支持这一点。</w:t>
      </w:r>
    </w:p>
    <w:p>
      <w:pPr>
        <w:jc w:val="both"/>
      </w:pPr>
      <w:r>
        <w:rPr/>
        <w:t xml:space="preserve"/>
      </w:r>
    </w:p>
    <w:p>
      <w:pPr>
        <w:jc w:val="both"/>
      </w:pPr>
      <w:r>
        <w:rPr/>
        <w:t xml:space="preserve">其次，该文章忽略了一些重要的考虑因素。例如，在讨论日本年轻女性的消费需求时，它没有考虑到这些女性可能会更倾向于购买当地品牌而非外国品牌。此外，在讨论中国品牌在日本市场上的表现时，它没有考虑到可能存在文化差异和政治风险等问题。</w:t>
      </w:r>
    </w:p>
    <w:p>
      <w:pPr>
        <w:jc w:val="both"/>
      </w:pPr>
      <w:r>
        <w:rPr/>
        <w:t xml:space="preserve"/>
      </w:r>
    </w:p>
    <w:p>
      <w:pPr>
        <w:jc w:val="both"/>
      </w:pPr>
      <w:r>
        <w:rPr/>
        <w:t xml:space="preserve">最后，该文章存在一定程度的偏袒和宣传内容。例如，在介绍华西子在日本市场上的表现时，它只提到了积极方面，并没有探讨可能存在的负面影响或潜在风险。</w:t>
      </w:r>
    </w:p>
    <w:p>
      <w:pPr>
        <w:jc w:val="both"/>
      </w:pPr>
      <w:r>
        <w:rPr/>
        <w:t xml:space="preserve"/>
      </w:r>
    </w:p>
    <w:p>
      <w:pPr>
        <w:jc w:val="both"/>
      </w:pPr>
      <w:r>
        <w:rPr/>
        <w:t xml:space="preserve">总之，尽管该文章提供了一些有趣的观点和信息，但它存在一些偏见和片面报道，需要更多的证据和考虑因素来支持其主张。</w:t>
      </w:r>
    </w:p>
    <w:p>
      <w:pPr>
        <w:pStyle w:val="Heading1"/>
      </w:pPr>
      <w:bookmarkStart w:id="5" w:name="_Toc5"/>
      <w:r>
        <w:t>Topics for further research:</w:t>
      </w:r>
      <w:bookmarkEnd w:id="5"/>
    </w:p>
    <w:p>
      <w:pPr>
        <w:spacing w:after="0"/>
        <w:numPr>
          <w:ilvl w:val="0"/>
          <w:numId w:val="2"/>
        </w:numPr>
      </w:pPr>
      <w:r>
        <w:rPr/>
        <w:t xml:space="preserve">Local brand preference among Japanese young women
</w:t>
      </w:r>
    </w:p>
    <w:p>
      <w:pPr>
        <w:spacing w:after="0"/>
        <w:numPr>
          <w:ilvl w:val="0"/>
          <w:numId w:val="2"/>
        </w:numPr>
      </w:pPr>
      <w:r>
        <w:rPr/>
        <w:t xml:space="preserve">Cultural differences and political risks in Japanese market
</w:t>
      </w:r>
    </w:p>
    <w:p>
      <w:pPr>
        <w:spacing w:after="0"/>
        <w:numPr>
          <w:ilvl w:val="0"/>
          <w:numId w:val="2"/>
        </w:numPr>
      </w:pPr>
      <w:r>
        <w:rPr/>
        <w:t xml:space="preserve">Lack of evidence supporting Chinese brands' attractiveness in Japan
</w:t>
      </w:r>
    </w:p>
    <w:p>
      <w:pPr>
        <w:spacing w:after="0"/>
        <w:numPr>
          <w:ilvl w:val="0"/>
          <w:numId w:val="2"/>
        </w:numPr>
      </w:pPr>
      <w:r>
        <w:rPr/>
        <w:t xml:space="preserve">Potential negative impacts and risks of Chinese brands in Japan
</w:t>
      </w:r>
    </w:p>
    <w:p>
      <w:pPr>
        <w:spacing w:after="0"/>
        <w:numPr>
          <w:ilvl w:val="0"/>
          <w:numId w:val="2"/>
        </w:numPr>
      </w:pPr>
      <w:r>
        <w:rPr/>
        <w:t xml:space="preserve">Biased and promotional content in the article
</w:t>
      </w:r>
    </w:p>
    <w:p>
      <w:pPr>
        <w:numPr>
          <w:ilvl w:val="0"/>
          <w:numId w:val="2"/>
        </w:numPr>
      </w:pPr>
      <w:r>
        <w:rPr/>
        <w:t xml:space="preserve">Need for more evidence and consideration of factors to support claims</w:t>
      </w:r>
    </w:p>
    <w:p>
      <w:pPr>
        <w:pStyle w:val="Heading1"/>
      </w:pPr>
      <w:bookmarkStart w:id="6" w:name="_Toc6"/>
      <w:r>
        <w:t>Report location:</w:t>
      </w:r>
      <w:bookmarkEnd w:id="6"/>
    </w:p>
    <w:p>
      <w:hyperlink r:id="rId8" w:history="1">
        <w:r>
          <w:rPr>
            <w:color w:val="2980b9"/>
            <w:u w:val="single"/>
          </w:rPr>
          <w:t xml:space="preserve">https://www.fullpicture.app/item/57164832d03b7a32b4ecd397a8fe9ecc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E2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ndata.com/information/270992" TargetMode="External"/><Relationship Id="rId8" Type="http://schemas.openxmlformats.org/officeDocument/2006/relationships/hyperlink" Target="https://www.fullpicture.app/item/57164832d03b7a32b4ecd397a8fe9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2023-12-04T09:07:50+01:00</dcterms:created>
  <dcterms:modified xsi:type="dcterms:W3CDTF">2023-12-04T09:07:50+01:00</dcterms:modified>
</cp:coreProperties>
</file>

<file path=docProps/custom.xml><?xml version="1.0" encoding="utf-8"?>
<Properties xmlns="http://schemas.openxmlformats.org/officeDocument/2006/custom-properties" xmlns:vt="http://schemas.openxmlformats.org/officeDocument/2006/docPropsVTypes"/>
</file>