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Identifying sources and transport routes of heavy metals in soil with different land uses around a smelting site by GIS based PCA and PMF - ScienceDirect</w:t>
      </w:r>
      <w:br/>
      <w:hyperlink r:id="rId7" w:history="1">
        <w:r>
          <w:rPr>
            <w:color w:val="2980b9"/>
            <w:u w:val="single"/>
          </w:rPr>
          <w:t xml:space="preserve">https://www.sciencedirect.com/science/article/pii/S0048969722008518</w:t>
        </w:r>
      </w:hyperlink>
    </w:p>
    <w:p>
      <w:pPr>
        <w:pStyle w:val="Heading1"/>
      </w:pPr>
      <w:bookmarkStart w:id="2" w:name="_Toc2"/>
      <w:r>
        <w:t>Article summary:</w:t>
      </w:r>
      <w:bookmarkEnd w:id="2"/>
    </w:p>
    <w:p>
      <w:pPr>
        <w:jc w:val="both"/>
      </w:pPr>
      <w:r>
        <w:rPr/>
        <w:t xml:space="preserve">1. 通过PCA、PMF和GIS的集成方法，可以识别土壤中重金属的来源和运输路线。</w:t>
      </w:r>
    </w:p>
    <w:p>
      <w:pPr>
        <w:jc w:val="both"/>
      </w:pPr>
      <w:r>
        <w:rPr/>
        <w:t xml:space="preserve">2. 草原土壤污染最严重，其次是农田和林地。</w:t>
      </w:r>
    </w:p>
    <w:p>
      <w:pPr>
        <w:jc w:val="both"/>
      </w:pPr>
      <w:r>
        <w:rPr/>
        <w:t xml:space="preserve">3. 冶炼厂和母材被确定为重金属的主要来源，地表径流和大气沉降被确定为运输路线。</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偏见及其来源：文章没有提及作者的背景或潜在利益冲突，这可能导致偏见。例如，如果作者与冶炼厂有关联，他们可能倾向于减少该厂对土壤重金属污染的责任。</w:t>
      </w:r>
    </w:p>
    <w:p>
      <w:pPr>
        <w:jc w:val="both"/>
      </w:pPr>
      <w:r>
        <w:rPr/>
        <w:t xml:space="preserve"/>
      </w:r>
    </w:p>
    <w:p>
      <w:pPr>
        <w:jc w:val="both"/>
      </w:pPr>
      <w:r>
        <w:rPr/>
        <w:t xml:space="preserve">2. 片面报道：文章只关注了土地利用类型对土壤重金属污染的影响，但没有考虑其他因素如降雨量、土壤类型等。这种片面报道可能导致对问题的不完整理解。</w:t>
      </w:r>
    </w:p>
    <w:p>
      <w:pPr>
        <w:jc w:val="both"/>
      </w:pPr>
      <w:r>
        <w:rPr/>
        <w:t xml:space="preserve"/>
      </w:r>
    </w:p>
    <w:p>
      <w:pPr>
        <w:jc w:val="both"/>
      </w:pPr>
      <w:r>
        <w:rPr/>
        <w:t xml:space="preserve">3. 无根据的主张：文章声称冶炼厂和母材是重金属的主要来源，但没有提供充分的证据来支持这一观点。缺乏详细数据和实验证据使得读者难以接受这个结论。</w:t>
      </w:r>
    </w:p>
    <w:p>
      <w:pPr>
        <w:jc w:val="both"/>
      </w:pPr>
      <w:r>
        <w:rPr/>
        <w:t xml:space="preserve"/>
      </w:r>
    </w:p>
    <w:p>
      <w:pPr>
        <w:jc w:val="both"/>
      </w:pPr>
      <w:r>
        <w:rPr/>
        <w:t xml:space="preserve">4. 缺失的考虑点：文章没有讨论土壤中重金属污染对生态系统和人类健康的潜在影响。这是一个重要而被忽视的方面，应该在研究中进行更全面的讨论。</w:t>
      </w:r>
    </w:p>
    <w:p>
      <w:pPr>
        <w:jc w:val="both"/>
      </w:pPr>
      <w:r>
        <w:rPr/>
        <w:t xml:space="preserve"/>
      </w:r>
    </w:p>
    <w:p>
      <w:pPr>
        <w:jc w:val="both"/>
      </w:pPr>
      <w:r>
        <w:rPr/>
        <w:t xml:space="preserve">5. 所提出主张的缺失证据：文章声称地表径流和大气沉降是重金属的主要运输途径，但没有提供足够的证据来支持这一观点。更多的实验证据和数据分析是必要的。</w:t>
      </w:r>
    </w:p>
    <w:p>
      <w:pPr>
        <w:jc w:val="both"/>
      </w:pPr>
      <w:r>
        <w:rPr/>
        <w:t xml:space="preserve"/>
      </w:r>
    </w:p>
    <w:p>
      <w:pPr>
        <w:jc w:val="both"/>
      </w:pPr>
      <w:r>
        <w:rPr/>
        <w:t xml:space="preserve">6. 未探索的反驳：文章没有探讨可能与其结论相矛盾的其他研究结果或观点。这种缺乏对不同观点进行比较和讨论的方法可能导致读者对问题的全面理解。</w:t>
      </w:r>
    </w:p>
    <w:p>
      <w:pPr>
        <w:jc w:val="both"/>
      </w:pPr>
      <w:r>
        <w:rPr/>
        <w:t xml:space="preserve"/>
      </w:r>
    </w:p>
    <w:p>
      <w:pPr>
        <w:jc w:val="both"/>
      </w:pPr>
      <w:r>
        <w:rPr/>
        <w:t xml:space="preserve">7. 宣传内容：文章似乎倾向于强调冶炼厂和母材作为重金属污染源，而忽视了其他潜在因素。这种宣传性内容可能会影响读者对问题的客观认识。</w:t>
      </w:r>
    </w:p>
    <w:p>
      <w:pPr>
        <w:jc w:val="both"/>
      </w:pPr>
      <w:r>
        <w:rPr/>
        <w:t xml:space="preserve"/>
      </w:r>
    </w:p>
    <w:p>
      <w:pPr>
        <w:jc w:val="both"/>
      </w:pPr>
      <w:r>
        <w:rPr/>
        <w:t xml:space="preserve">8. 偏袒：文章没有平等地呈现双方观点或利益相关者的立场。这种偏袒可能导致读者对问题产生误导性理解。</w:t>
      </w:r>
    </w:p>
    <w:p>
      <w:pPr>
        <w:jc w:val="both"/>
      </w:pPr>
      <w:r>
        <w:rPr/>
        <w:t xml:space="preserve"/>
      </w:r>
    </w:p>
    <w:p>
      <w:pPr>
        <w:jc w:val="both"/>
      </w:pPr>
      <w:r>
        <w:rPr/>
        <w:t xml:space="preserve">9. 是否注意到可能的风险：文章没有详细讨论土壤重金属污染对人类健康和环境造成的潜在风险。这是一个重要而被忽视的方面，应该在研究中进行更全面的考虑。</w:t>
      </w:r>
    </w:p>
    <w:p>
      <w:pPr>
        <w:jc w:val="both"/>
      </w:pPr>
      <w:r>
        <w:rPr/>
        <w:t xml:space="preserve"/>
      </w:r>
    </w:p>
    <w:p>
      <w:pPr>
        <w:jc w:val="both"/>
      </w:pPr>
      <w:r>
        <w:rPr/>
        <w:t xml:space="preserve">总体而言，上述文章存在一些潜在问题，包括偏见、片面报道、无根据的主张、缺失的考虑点、所提出主张的缺失证据、未探索的反驳、宣传内容和偏袒。对于这样的研究，读者应该保持批判性思维，并寻找更全面和客观的信息来形成自己的意见。</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其他因素如降雨量、土壤类型的影响
</w:t>
      </w:r>
    </w:p>
    <w:p>
      <w:pPr>
        <w:spacing w:after="0"/>
        <w:numPr>
          <w:ilvl w:val="0"/>
          <w:numId w:val="2"/>
        </w:numPr>
      </w:pPr>
      <w:r>
        <w:rPr/>
        <w:t xml:space="preserve">冶炼厂和母材是否是重金属的主要来源
</w:t>
      </w:r>
    </w:p>
    <w:p>
      <w:pPr>
        <w:spacing w:after="0"/>
        <w:numPr>
          <w:ilvl w:val="0"/>
          <w:numId w:val="2"/>
        </w:numPr>
      </w:pPr>
      <w:r>
        <w:rPr/>
        <w:t xml:space="preserve">土壤重金属污染对生态系统和人类健康的潜在影响
</w:t>
      </w:r>
    </w:p>
    <w:p>
      <w:pPr>
        <w:spacing w:after="0"/>
        <w:numPr>
          <w:ilvl w:val="0"/>
          <w:numId w:val="2"/>
        </w:numPr>
      </w:pPr>
      <w:r>
        <w:rPr/>
        <w:t xml:space="preserve">地表径流和大气沉降是否是重金属的主要运输途径
</w:t>
      </w:r>
    </w:p>
    <w:p>
      <w:pPr>
        <w:numPr>
          <w:ilvl w:val="0"/>
          <w:numId w:val="2"/>
        </w:numPr>
      </w:pPr>
      <w:r>
        <w:rPr/>
        <w:t xml:space="preserve">其他研究结果或观点与文章结论的相矛盾之处</w:t>
      </w:r>
    </w:p>
    <w:p>
      <w:pPr>
        <w:pStyle w:val="Heading1"/>
      </w:pPr>
      <w:bookmarkStart w:id="6" w:name="_Toc6"/>
      <w:r>
        <w:t>Report location:</w:t>
      </w:r>
      <w:bookmarkEnd w:id="6"/>
    </w:p>
    <w:p>
      <w:hyperlink r:id="rId8" w:history="1">
        <w:r>
          <w:rPr>
            <w:color w:val="2980b9"/>
            <w:u w:val="single"/>
          </w:rPr>
          <w:t xml:space="preserve">https://www.fullpicture.app/item/5769cce7096ebf636f4851a7be64b2fa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1ED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08518" TargetMode="External"/><Relationship Id="rId8" Type="http://schemas.openxmlformats.org/officeDocument/2006/relationships/hyperlink" Target="https://www.fullpicture.app/item/5769cce7096ebf636f4851a7be64b2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2024-07-08T13:55:50+02:00</dcterms:created>
  <dcterms:modified xsi:type="dcterms:W3CDTF">2024-07-08T13:55:50+02:00</dcterms:modified>
</cp:coreProperties>
</file>

<file path=docProps/custom.xml><?xml version="1.0" encoding="utf-8"?>
<Properties xmlns="http://schemas.openxmlformats.org/officeDocument/2006/custom-properties" xmlns:vt="http://schemas.openxmlformats.org/officeDocument/2006/docPropsVTypes"/>
</file>