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 absorption properties of black and brown carbon in winter over the North China Plain: Impacts of regional biomass burning - ScienceDirect</w:t>
      </w:r>
      <w:br/>
      <w:hyperlink r:id="rId7" w:history="1">
        <w:r>
          <w:rPr>
            <w:color w:val="2980b9"/>
            <w:u w:val="single"/>
          </w:rPr>
          <w:t xml:space="preserve">https://www.sciencedirect.com/science/article/pii/S1352231022001650</w:t>
        </w:r>
      </w:hyperlink>
    </w:p>
    <w:p>
      <w:pPr>
        <w:pStyle w:val="Heading1"/>
      </w:pPr>
      <w:bookmarkStart w:id="2" w:name="_Toc2"/>
      <w:r>
        <w:t>Article summary:</w:t>
      </w:r>
      <w:bookmarkEnd w:id="2"/>
    </w:p>
    <w:p>
      <w:pPr>
        <w:jc w:val="both"/>
      </w:pPr>
      <w:r>
        <w:rPr/>
        <w:t xml:space="preserve">1. This study presents the light absorption properties of black carbon (BC) and brown carbon (BrC) in PM2.5 during winter in Beijing, with a discussion on the regional transportation of the light absorption of BC and BrC.</w:t>
      </w:r>
    </w:p>
    <w:p>
      <w:pPr>
        <w:jc w:val="both"/>
      </w:pPr>
      <w:r>
        <w:rPr/>
        <w:t xml:space="preserve">2. Relatively high levels of the light absorption coefficient (Absλ) of BC, BrC, and other chemical compounds were found during haze episodes.</w:t>
      </w:r>
    </w:p>
    <w:p>
      <w:pPr>
        <w:jc w:val="both"/>
      </w:pPr>
      <w:r>
        <w:rPr/>
        <w:t xml:space="preserve">3. Regional transport of biomass burning emissions from the northwestern and southwestern areas had a considerable influence on the light absorption properties of PM2.5 and even haze formation in Beijing during the winter.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its research methods, results, and conclusions. The authors have used multiple sources to support their claims such as satellite data, PM2.5 monitoring data, actual sampling data, HYSPLIT backward trajectory analysis, fire count map, etc., which makes their findings more credible. Furthermore, they have also discussed potential biases in their research such as uncertainties related to combustion conditions that can affect AAEFFs and AAEBBs values used for estimating source contributions to AbsBC.</w:t>
      </w:r>
    </w:p>
    <w:p>
      <w:pPr>
        <w:jc w:val="both"/>
      </w:pPr>
      <w:r>
        <w:rPr/>
        <w:t xml:space="preserve">However, there are some points that could be improved upon in this article such as providing more details about how they calculated AbsBC from biomass burning using Eqs 7-11 or providing more evidence for their claims regarding regional transport of biomass burning emissions from northwestern and southwestern areas having an influence on air pollution levels in Beijing during winter periods. Additionally, there is no mention of any counterarguments or alternative explanations for their findings which could be explored further to make this article more comprehensive.</w:t>
      </w:r>
    </w:p>
    <w:p>
      <w:pPr>
        <w:pStyle w:val="Heading1"/>
      </w:pPr>
      <w:bookmarkStart w:id="5" w:name="_Toc5"/>
      <w:r>
        <w:t>Topics for further research:</w:t>
      </w:r>
      <w:bookmarkEnd w:id="5"/>
    </w:p>
    <w:p>
      <w:pPr>
        <w:spacing w:after="0"/>
        <w:numPr>
          <w:ilvl w:val="0"/>
          <w:numId w:val="2"/>
        </w:numPr>
      </w:pPr>
      <w:r>
        <w:rPr/>
        <w:t xml:space="preserve">Biomass burning emissions regional transport</w:t>
      </w:r>
    </w:p>
    <w:p>
      <w:pPr>
        <w:spacing w:after="0"/>
        <w:numPr>
          <w:ilvl w:val="0"/>
          <w:numId w:val="2"/>
        </w:numPr>
      </w:pPr>
      <w:r>
        <w:rPr/>
        <w:t xml:space="preserve">Combustion conditions affecting AAEFFs and AAEBBs</w:t>
      </w:r>
    </w:p>
    <w:p>
      <w:pPr>
        <w:spacing w:after="0"/>
        <w:numPr>
          <w:ilvl w:val="0"/>
          <w:numId w:val="2"/>
        </w:numPr>
      </w:pPr>
      <w:r>
        <w:rPr/>
        <w:t xml:space="preserve">HYSPLIT backward trajectory analysis</w:t>
      </w:r>
    </w:p>
    <w:p>
      <w:pPr>
        <w:spacing w:after="0"/>
        <w:numPr>
          <w:ilvl w:val="0"/>
          <w:numId w:val="2"/>
        </w:numPr>
      </w:pPr>
      <w:r>
        <w:rPr/>
        <w:t xml:space="preserve">PM2.5 monitoring data</w:t>
      </w:r>
    </w:p>
    <w:p>
      <w:pPr>
        <w:spacing w:after="0"/>
        <w:numPr>
          <w:ilvl w:val="0"/>
          <w:numId w:val="2"/>
        </w:numPr>
      </w:pPr>
      <w:r>
        <w:rPr/>
        <w:t xml:space="preserve">Satellite data for air pollution</w:t>
      </w:r>
    </w:p>
    <w:p>
      <w:pPr>
        <w:numPr>
          <w:ilvl w:val="0"/>
          <w:numId w:val="2"/>
        </w:numPr>
      </w:pPr>
      <w:r>
        <w:rPr/>
        <w:t xml:space="preserve">Counterarguments for air pollution in Beijing</w:t>
      </w:r>
    </w:p>
    <w:p>
      <w:pPr>
        <w:pStyle w:val="Heading1"/>
      </w:pPr>
      <w:bookmarkStart w:id="6" w:name="_Toc6"/>
      <w:r>
        <w:t>Report location:</w:t>
      </w:r>
      <w:bookmarkEnd w:id="6"/>
    </w:p>
    <w:p>
      <w:hyperlink r:id="rId8" w:history="1">
        <w:r>
          <w:rPr>
            <w:color w:val="2980b9"/>
            <w:u w:val="single"/>
          </w:rPr>
          <w:t xml:space="preserve">https://www.fullpicture.app/item/577f28baef0f2161f0863b60d9357311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3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2231022001650" TargetMode="External"/><Relationship Id="rId8" Type="http://schemas.openxmlformats.org/officeDocument/2006/relationships/hyperlink" Target="https://www.fullpicture.app/item/577f28baef0f2161f0863b60d9357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2023-03-05T17:25:49+01:00</dcterms:created>
  <dcterms:modified xsi:type="dcterms:W3CDTF">2023-03-05T17:25:49+01:00</dcterms:modified>
</cp:coreProperties>
</file>

<file path=docProps/custom.xml><?xml version="1.0" encoding="utf-8"?>
<Properties xmlns="http://schemas.openxmlformats.org/officeDocument/2006/custom-properties" xmlns:vt="http://schemas.openxmlformats.org/officeDocument/2006/docPropsVTypes"/>
</file>