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Connected Papers | Find and explore academic papers</w:t>
      </w:r>
      <w:br/>
      <w:hyperlink r:id="rId7" w:history="1">
        <w:r>
          <w:rPr>
            <w:color w:val="2980b9"/>
            <w:u w:val="single"/>
          </w:rPr>
          <w:t xml:space="preserve">https://www.connectedpapers.com/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Connected Papers is a tool that allows users to get a visual overview of an academic field by creating graphs of similar papers.</w:t>
      </w:r>
    </w:p>
    <w:p>
      <w:pPr>
        <w:jc w:val="both"/>
      </w:pPr>
      <w:r>
        <w:rPr/>
        <w:t xml:space="preserve">2. The tool helps users stay updated with important papers in fields like Machine Learning, where numerous publications are released regularly.</w:t>
      </w:r>
    </w:p>
    <w:p>
      <w:pPr>
        <w:jc w:val="both"/>
      </w:pPr>
      <w:r>
        <w:rPr/>
        <w:t xml:space="preserve">3. Connected Papers can be used to create bibliographies for theses and discover relevant prior works and derivative works in various scientific fields.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文章标题为"Connected Papers | Find and explore academic papers"，介绍了Connected Papers这个工具的功能和用途。然而，从文章内容来看，它更像是一篇广告宣传文案，缺乏批判性分析和客观性。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首先，文章没有提供任何关于Connected Papers的潜在偏见或来源的信息。读者无法了解该工具背后的利益相关方或其可能存在的商业目的。这种缺乏透明度可能导致读者对该工具的可靠性和中立性产生质疑。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其次，文章片面报道了Connected Papers的优点和功能，但没有提及其可能存在的局限性或风险。例如，在使用该工具时是否会出现数据偏差、算法不准确等问题，并且如何保证搜索结果的可信度和准确性等方面都没有进行讨论。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此外，文章中提到Connected Papers使用Semantic Scholar数据库来支持各个科学领域的研究。然而，并未提及Semantic Scholar数据库本身可能存在的偏见或限制。例如，该数据库收录论文是否有地域、语言、主题等方面的偏好，并且是否包含所有重要学术期刊和会议等信息都没有进行说明。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最后，文章中缺乏对所提出主张的支持证据或引用来源。例如，在介绍Connected Papers可以帮助发现重要论文时，并未提供任何数据或研究结果来支持这一主张。这种缺乏实证依据的表述可能会降低读者对该工具的信任度。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综上所述，该文章存在宣传性质明显、缺乏客观分析和批判性思考的问题。读者在阅读时应保持警惕，并自行进行更全面和深入的调查和评估。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Connected Papers的商业目的和利益相关方
</w:t>
      </w:r>
    </w:p>
    <w:p>
      <w:pPr>
        <w:spacing w:after="0"/>
        <w:numPr>
          <w:ilvl w:val="0"/>
          <w:numId w:val="2"/>
        </w:numPr>
      </w:pPr>
      <w:r>
        <w:rPr/>
        <w:t xml:space="preserve">Connected Papers可能存在的局限性和风险
</w:t>
      </w:r>
    </w:p>
    <w:p>
      <w:pPr>
        <w:spacing w:after="0"/>
        <w:numPr>
          <w:ilvl w:val="0"/>
          <w:numId w:val="2"/>
        </w:numPr>
      </w:pPr>
      <w:r>
        <w:rPr/>
        <w:t xml:space="preserve">Semantic Scholar数据库的偏见和限制
</w:t>
      </w:r>
    </w:p>
    <w:p>
      <w:pPr>
        <w:spacing w:after="0"/>
        <w:numPr>
          <w:ilvl w:val="0"/>
          <w:numId w:val="2"/>
        </w:numPr>
      </w:pPr>
      <w:r>
        <w:rPr/>
        <w:t xml:space="preserve">Connected Papers帮助发现重要论文的实证依据
</w:t>
      </w:r>
    </w:p>
    <w:p>
      <w:pPr>
        <w:spacing w:after="0"/>
        <w:numPr>
          <w:ilvl w:val="0"/>
          <w:numId w:val="2"/>
        </w:numPr>
      </w:pPr>
      <w:r>
        <w:rPr/>
        <w:t xml:space="preserve">文章缺乏支持证据和引用来源
</w:t>
      </w:r>
    </w:p>
    <w:p>
      <w:pPr>
        <w:numPr>
          <w:ilvl w:val="0"/>
          <w:numId w:val="2"/>
        </w:numPr>
      </w:pPr>
      <w:r>
        <w:rPr/>
        <w:t xml:space="preserve">读者应保持警惕并进行更全面和深入的调查和评估。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https://www.fullpicture.app/item/579397dae27f03e7f50c4bf88f0b7523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2C78051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onnectedpapers.com/" TargetMode="External"/><Relationship Id="rId8" Type="http://schemas.openxmlformats.org/officeDocument/2006/relationships/hyperlink" Target="https://www.fullpicture.app/item/579397dae27f03e7f50c4bf88f0b7523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2024-05-10T02:49:40+02:00</dcterms:created>
  <dcterms:modified xsi:type="dcterms:W3CDTF">2024-05-10T02:49:40+02:00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