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Social psychology as history.: EBSCOhost</w:t></w:r><w:br/><w:hyperlink r:id="rId7" w:history="1"><w:r><w:rPr><w:color w:val="2980b9"/><w:u w:val="single"/></w:rPr><w:t xml:space="preserve">https://web-p-ebscohost-com.libezproxy.open.ac.uk/ehost/pdfviewer/pdfviewer?vid=0&sid=87b61733-df0e-467a-8c29-30bc1a9b1c70%40redis</w:t></w:r></w:hyperlink></w:p><w:p><w:pPr><w:pStyle w:val="Heading1"/></w:pPr><w:bookmarkStart w:id="2" w:name="_Toc2"/><w:r><w:t>Article summary:</w:t></w:r><w:bookmarkEnd w:id="2"/></w:p><w:p><w:pPr><w:jc w:val="both"/></w:pPr><w:r><w:rPr/><w:t xml:space="preserve">1. Social psychology can be viewed as a form of history, as it examines how individuals and groups interact within specific social contexts over time.</w:t></w:r></w:p><w:p><w:pPr><w:jc w:val="both"/></w:pPr><w:r><w:rPr/><w:t xml:space="preserve"></w:t></w:r></w:p><w:p><w:pPr><w:jc w:val="both"/></w:pPr><w:r><w:rPr/><w:t xml:space="preserve">2. The field of social psychology has evolved over the years, with early research focusing on individual behavior and later shifting towards understanding the impact of social structures and systems on behavior.</w:t></w:r></w:p><w:p><w:pPr><w:jc w:val="both"/></w:pPr><w:r><w:rPr/><w:t xml:space="preserve"></w:t></w:r></w:p><w:p><w:pPr><w:jc w:val="both"/></w:pPr><w:r><w:rPr/><w:t xml:space="preserve">3. By studying social psychology as history, researchers can gain insights into how societal norms, values, and power dynamics have influenced human behavior and relationships throughout different time periods.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&quot;Social psychology as history&quot; on EBSCOhost appears to be inaccessible due to the website's use of cookies and data storage policies. The lack of access to the actual content of the article makes it difficult to provide a detailed critical analysis based on its content.</w:t></w:r></w:p><w:p><w:pPr><w:jc w:val="both"/></w:pPr><w:r><w:rPr/><w:t xml:space="preserve"></w:t></w:r></w:p><w:p><w:pPr><w:jc w:val="both"/></w:pPr><w:r><w:rPr/><w:t xml:space="preserve">However, based on the information provided in the introduction, it is important to note that the use of cookies and targeted advertising on the website may potentially introduce biases in the content presented. Targeted advertising can influence the type of information that is displayed to users, potentially leading to one-sided reporting or promotional content.</w:t></w:r></w:p><w:p><w:pPr><w:jc w:val="both"/></w:pPr><w:r><w:rPr/><w:t xml:space="preserve"></w:t></w:r></w:p><w:p><w:pPr><w:jc w:val="both"/></w:pPr><w:r><w:rPr/><w:t xml:space="preserve">Additionally, without being able to access the actual article, it is impossible to determine if there are any unsupported claims, missing points of consideration, or unexplored counterarguments present in the text. It is also unclear if both sides of an argument are presented equally or if possible risks are noted appropriately.</w:t></w:r></w:p><w:p><w:pPr><w:jc w:val="both"/></w:pPr><w:r><w:rPr/><w:t xml:space="preserve"></w:t></w:r></w:p><w:p><w:pPr><w:jc w:val="both"/></w:pPr><w:r><w:rPr/><w:t xml:space="preserve">In conclusion, while it is important to consider potential biases introduced by technologies such as cookies and targeted advertising on websites like EBSCOhost, without access to the specific content of the article in question, it is challenging to provide a comprehensive critical analysis.</w:t></w:r></w:p><w:p><w:pPr><w:pStyle w:val="Heading1"/></w:pPr><w:bookmarkStart w:id="5" w:name="_Toc5"/><w:r><w:t>Topics for further research:</w:t></w:r><w:bookmarkEnd w:id="5"/></w:p><w:p><w:pPr><w:spacing w:after="0"/><w:numPr><w:ilvl w:val="0"/><w:numId w:val="2"/></w:numPr></w:pPr><w:r><w:rPr/><w:t xml:space="preserve">Critiques of social psychology as history
</w:t></w:r></w:p><w:p><w:pPr><w:spacing w:after="0"/><w:numPr><w:ilvl w:val="0"/><w:numId w:val="2"/></w:numPr></w:pPr><w:r><w:rPr/><w:t xml:space="preserve">Impact of targeted advertising on content bias
</w:t></w:r></w:p><w:p><w:pPr><w:spacing w:after="0"/><w:numPr><w:ilvl w:val="0"/><w:numId w:val="2"/></w:numPr></w:pPr><w:r><w:rPr/><w:t xml:space="preserve">Ethical considerations of data storage policies in academic research
</w:t></w:r></w:p><w:p><w:pPr><w:spacing w:after="0"/><w:numPr><w:ilvl w:val="0"/><w:numId w:val="2"/></w:numPr></w:pPr><w:r><w:rPr/><w:t xml:space="preserve">Alternatives to EBSCOhost for accessing scholarly articles
</w:t></w:r></w:p><w:p><w:pPr><w:spacing w:after="0"/><w:numPr><w:ilvl w:val="0"/><w:numId w:val="2"/></w:numPr></w:pPr><w:r><w:rPr/><w:t xml:space="preserve">Historical perspectives on social psychology research
</w:t></w:r></w:p><w:p><w:pPr><w:numPr><w:ilvl w:val="0"/><w:numId w:val="2"/></w:numPr></w:pPr><w:r><w:rPr/><w:t xml:space="preserve">Role of technology in shaping academic discourse</w:t></w:r></w:p><w:p><w:pPr><w:pStyle w:val="Heading1"/></w:pPr><w:bookmarkStart w:id="6" w:name="_Toc6"/><w:r><w:t>Report location:</w:t></w:r><w:bookmarkEnd w:id="6"/></w:p><w:p><w:hyperlink r:id="rId8" w:history="1"><w:r><w:rPr><w:color w:val="2980b9"/><w:u w:val="single"/></w:rPr><w:t xml:space="preserve">https://www.fullpicture.app/item/57e3f7e22f189ba40f63c64f7f5e8a9e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52F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libezproxy.open.ac.uk/ehost/pdfviewer/pdfviewer?vid=0&amp;sid=87b61733-df0e-467a-8c29-30bc1a9b1c70%40redis" TargetMode="External"/><Relationship Id="rId8" Type="http://schemas.openxmlformats.org/officeDocument/2006/relationships/hyperlink" Target="https://www.fullpicture.app/item/57e3f7e22f189ba40f63c64f7f5e8a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2024-06-07T10:54:33+02:00</dcterms:created>
  <dcterms:modified xsi:type="dcterms:W3CDTF">2024-06-07T10:54:33+02:00</dcterms:modified>
</cp:coreProperties>
</file>

<file path=docProps/custom.xml><?xml version="1.0" encoding="utf-8"?>
<Properties xmlns="http://schemas.openxmlformats.org/officeDocument/2006/custom-properties" xmlns:vt="http://schemas.openxmlformats.org/officeDocument/2006/docPropsVTypes"/>
</file>