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 effects on soil biota – A review - ScienceDirect</w:t>
      </w:r>
      <w:br/>
      <w:hyperlink r:id="rId7" w:history="1">
        <w:r>
          <w:rPr>
            <w:color w:val="2980b9"/>
            <w:u w:val="single"/>
          </w:rPr>
          <w:t xml:space="preserve">https://www.sciencedirect.com/science/article/abs/pii/S0038071711001805?via%3Dihub</w:t>
        </w:r>
      </w:hyperlink>
    </w:p>
    <w:p>
      <w:pPr>
        <w:pStyle w:val="Heading1"/>
      </w:pPr>
      <w:bookmarkStart w:id="2" w:name="_Toc2"/>
      <w:r>
        <w:t>Article summary:</w:t>
      </w:r>
      <w:bookmarkEnd w:id="2"/>
    </w:p>
    <w:p>
      <w:pPr>
        <w:jc w:val="both"/>
      </w:pPr>
      <w:r>
        <w:rPr/>
        <w:t xml:space="preserve">1. Biochar has been studied for its effects on soil biota, but the effects of its physico-chemical properties have not been fully explored.</w:t>
      </w:r>
    </w:p>
    <w:p>
      <w:pPr>
        <w:jc w:val="both"/>
      </w:pPr>
      <w:r>
        <w:rPr/>
        <w:t xml:space="preserve">2. Biochar has been found to increase microbial biomass and alter microbial community composition and enzyme activities.</w:t>
      </w:r>
    </w:p>
    <w:p>
      <w:pPr>
        <w:jc w:val="both"/>
      </w:pPr>
      <w:r>
        <w:rPr/>
        <w:t xml:space="preserve">3. The effects of biochar on soil fauna are less understood than its effects on microorganisms, but sorption phenomena, pH, and physical properties of biochars play important roles in determining how different biochars affect soil biota.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“Biochar Effects on Soil Biota – A Review” is a comprehensive review of the literature regarding the effects of biochar on soil biota. The article provides an overview of the current research and offers insight into potential mechanisms by which biochar influences soil microorganisms, fauna, and plant roots. The authors provide a thorough analysis of the literature available and draw conclusions based on their findings. </w:t>
      </w:r>
    </w:p>
    <w:p>
      <w:pPr>
        <w:jc w:val="both"/>
      </w:pPr>
      <w:r>
        <w:rPr/>
        <w:t xml:space="preserve">The article is generally reliable and trustworthy; however, there are some potential biases that should be noted. For example, the authors focus primarily on studies that support their hypothesis that biochar can improve soil fertility and mitigate climate change; they do not explore any counterarguments or evidence that may contradict this hypothesis. Additionally, while the authors acknowledge that there are variations in physico-chemical properties among different types of biochars, they do not provide any detailed information about these variations or how they might influence the results of their study. Furthermore, while the authors discuss possible risks associated with using biochar as a soil amendment, they do not provide any concrete evidence to support these claims or explore them in greater detail. </w:t>
      </w:r>
    </w:p>
    <w:p>
      <w:pPr>
        <w:jc w:val="both"/>
      </w:pPr>
      <w:r>
        <w:rPr/>
        <w:t xml:space="preserve">In conclusion, this article provides a comprehensive overview of existing research regarding the effects of biochar on soil biota; however, it does not present both sides equally or explore counterarguments or evidence that may contradict its main hypothesis. Additionally, it does not provide detailed information about variations in physico-chemical properties among different types of biochars or explore possible risks associated with using them as a soil amendment in greater detail.</w:t>
      </w:r>
    </w:p>
    <w:p>
      <w:pPr>
        <w:pStyle w:val="Heading1"/>
      </w:pPr>
      <w:bookmarkStart w:id="5" w:name="_Toc5"/>
      <w:r>
        <w:t>Topics for further research:</w:t>
      </w:r>
      <w:bookmarkEnd w:id="5"/>
    </w:p>
    <w:p>
      <w:pPr>
        <w:spacing w:after="0"/>
        <w:numPr>
          <w:ilvl w:val="0"/>
          <w:numId w:val="2"/>
        </w:numPr>
      </w:pPr>
      <w:r>
        <w:rPr/>
        <w:t xml:space="preserve">Biochar soil amendment risks</w:t>
      </w:r>
    </w:p>
    <w:p>
      <w:pPr>
        <w:spacing w:after="0"/>
        <w:numPr>
          <w:ilvl w:val="0"/>
          <w:numId w:val="2"/>
        </w:numPr>
      </w:pPr>
      <w:r>
        <w:rPr/>
        <w:t xml:space="preserve">Physico-chemical properties of biochar</w:t>
      </w:r>
    </w:p>
    <w:p>
      <w:pPr>
        <w:spacing w:after="0"/>
        <w:numPr>
          <w:ilvl w:val="0"/>
          <w:numId w:val="2"/>
        </w:numPr>
      </w:pPr>
      <w:r>
        <w:rPr/>
        <w:t xml:space="preserve">Effects of biochar on soil fertility</w:t>
      </w:r>
    </w:p>
    <w:p>
      <w:pPr>
        <w:spacing w:after="0"/>
        <w:numPr>
          <w:ilvl w:val="0"/>
          <w:numId w:val="2"/>
        </w:numPr>
      </w:pPr>
      <w:r>
        <w:rPr/>
        <w:t xml:space="preserve">Counterarguments to biochar benefits</w:t>
      </w:r>
    </w:p>
    <w:p>
      <w:pPr>
        <w:spacing w:after="0"/>
        <w:numPr>
          <w:ilvl w:val="0"/>
          <w:numId w:val="2"/>
        </w:numPr>
      </w:pPr>
      <w:r>
        <w:rPr/>
        <w:t xml:space="preserve">Variations in biochar types</w:t>
      </w:r>
    </w:p>
    <w:p>
      <w:pPr>
        <w:numPr>
          <w:ilvl w:val="0"/>
          <w:numId w:val="2"/>
        </w:numPr>
      </w:pPr>
      <w:r>
        <w:rPr/>
        <w:t xml:space="preserve">Climate change mitigation with biochar</w:t>
      </w:r>
    </w:p>
    <w:p>
      <w:pPr>
        <w:pStyle w:val="Heading1"/>
      </w:pPr>
      <w:bookmarkStart w:id="6" w:name="_Toc6"/>
      <w:r>
        <w:t>Report location:</w:t>
      </w:r>
      <w:bookmarkEnd w:id="6"/>
    </w:p>
    <w:p>
      <w:hyperlink r:id="rId8" w:history="1">
        <w:r>
          <w:rPr>
            <w:color w:val="2980b9"/>
            <w:u w:val="single"/>
          </w:rPr>
          <w:t xml:space="preserve">https://www.fullpicture.app/item/57f21d4907967cf6bdd8528865f6a531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2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8071711001805?via%3Dihub" TargetMode="External"/><Relationship Id="rId8" Type="http://schemas.openxmlformats.org/officeDocument/2006/relationships/hyperlink" Target="https://www.fullpicture.app/item/57f21d4907967cf6bdd8528865f6a5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2023-02-23T13:13:42+01:00</dcterms:created>
  <dcterms:modified xsi:type="dcterms:W3CDTF">2023-02-23T13:13:42+01:00</dcterms:modified>
</cp:coreProperties>
</file>

<file path=docProps/custom.xml><?xml version="1.0" encoding="utf-8"?>
<Properties xmlns="http://schemas.openxmlformats.org/officeDocument/2006/custom-properties" xmlns:vt="http://schemas.openxmlformats.org/officeDocument/2006/docPropsVTypes"/>
</file>