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Stock market liquidity and bank stability - ScienceDirect</w:t>
      </w:r>
      <w:br/>
      <w:hyperlink r:id="rId7" w:history="1">
        <w:r>
          <w:rPr>
            <w:color w:val="2980b9"/>
            <w:u w:val="single"/>
          </w:rPr>
          <w:t xml:space="preserve">https://www.sciencedirect.com/science/article/pii/S0927538X2300094X?pes=vor</w:t>
        </w:r>
      </w:hyperlink>
    </w:p>
    <w:p>
      <w:pPr>
        <w:pStyle w:val="Heading1"/>
      </w:pPr>
      <w:bookmarkStart w:id="2" w:name="_Toc2"/>
      <w:r>
        <w:t>Article summary:</w:t>
      </w:r>
      <w:bookmarkEnd w:id="2"/>
    </w:p>
    <w:p>
      <w:pPr>
        <w:jc w:val="both"/>
      </w:pPr>
      <w:r>
        <w:rPr/>
        <w:t xml:space="preserve">1. The study finds a positive association between stock market liquidity and bank stability at both the individual bank level and the systemic level.</w:t>
      </w:r>
    </w:p>
    <w:p>
      <w:pPr>
        <w:jc w:val="both"/>
      </w:pPr>
      <w:r>
        <w:rPr/>
        <w:t xml:space="preserve">2. Bank diversification is identified as an economic channel through which stock market liquidity positively affects bank stability.</w:t>
      </w:r>
    </w:p>
    <w:p>
      <w:pPr>
        <w:jc w:val="both"/>
      </w:pPr>
      <w:r>
        <w:rPr/>
        <w:t xml:space="preserve">3. The effects are more pronounced in developed financial markets and in markets with high levels of investor protection.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"Stock market liquidity and bank stability" explores the relationship between aggregate stock market liquidity and bank stability. While the paper provides some interesting insights, there are several potential biases and limitations that need to be considered.</w:t>
      </w:r>
    </w:p>
    <w:p>
      <w:pPr>
        <w:jc w:val="both"/>
      </w:pPr>
      <w:r>
        <w:rPr/>
        <w:t xml:space="preserve"/>
      </w:r>
    </w:p>
    <w:p>
      <w:pPr>
        <w:jc w:val="both"/>
      </w:pPr>
      <w:r>
        <w:rPr/>
        <w:t xml:space="preserve">One potential bias is the focus on positive associations between stock market liquidity and bank stability. The article primarily highlights the positive effects of stock market liquidity on bank stability, such as increased diversification and improved risk management. However, it does not thoroughly explore potential negative effects or risks associated with stock market liquidity. For example, a highly liquid stock market can also lead to increased volatility and systemic risks, which could negatively impact bank stability.</w:t>
      </w:r>
    </w:p>
    <w:p>
      <w:pPr>
        <w:jc w:val="both"/>
      </w:pPr>
      <w:r>
        <w:rPr/>
        <w:t xml:space="preserve"/>
      </w:r>
    </w:p>
    <w:p>
      <w:pPr>
        <w:jc w:val="both"/>
      </w:pPr>
      <w:r>
        <w:rPr/>
        <w:t xml:space="preserve">Another limitation is the reliance on cross-country data without considering country-specific factors that may influence the relationship between stock market liquidity and bank stability. The article acknowledges that the effects are more pronounced in developed financial markets with high investor protection but does not delve into specific country-level factors that may mediate or moderate this relationship. Different regulatory frameworks, legal systems, and economic conditions across countries could significantly impact the findings.</w:t>
      </w:r>
    </w:p>
    <w:p>
      <w:pPr>
        <w:jc w:val="both"/>
      </w:pPr>
      <w:r>
        <w:rPr/>
        <w:t xml:space="preserve"/>
      </w:r>
    </w:p>
    <w:p>
      <w:pPr>
        <w:jc w:val="both"/>
      </w:pPr>
      <w:r>
        <w:rPr/>
        <w:t xml:space="preserve">Additionally, the article lacks a comprehensive discussion of potential endogeneity issues. It briefly mentions controlling for endogeneity in robustness tests but does not provide details on how this was addressed or what alternative explanations were considered. Endogeneity can be a significant concern when examining the relationship between stock market liquidity and bank stability since both variables may be influenced by common underlying factors.</w:t>
      </w:r>
    </w:p>
    <w:p>
      <w:pPr>
        <w:jc w:val="both"/>
      </w:pPr>
      <w:r>
        <w:rPr/>
        <w:t xml:space="preserve"/>
      </w:r>
    </w:p>
    <w:p>
      <w:pPr>
        <w:jc w:val="both"/>
      </w:pPr>
      <w:r>
        <w:rPr/>
        <w:t xml:space="preserve">Furthermore, while the paper claims to be robust to numerous tests, it does not provide detailed information about these tests or their results. Without transparency regarding the methodology and statistical analysis employed, it is challenging to assess the validity of the findings.</w:t>
      </w:r>
    </w:p>
    <w:p>
      <w:pPr>
        <w:jc w:val="both"/>
      </w:pPr>
      <w:r>
        <w:rPr/>
        <w:t xml:space="preserve"/>
      </w:r>
    </w:p>
    <w:p>
      <w:pPr>
        <w:jc w:val="both"/>
      </w:pPr>
      <w:r>
        <w:rPr/>
        <w:t xml:space="preserve">The article also fails to address potential counterarguments or alternative explanations for its findings. For example, it assumes that increased diversification resulting from stock market liquidity leads to improved bank stability without considering other factors that may contribute to stability or potential trade-offs associated with diversification strategies.</w:t>
      </w:r>
    </w:p>
    <w:p>
      <w:pPr>
        <w:jc w:val="both"/>
      </w:pPr>
      <w:r>
        <w:rPr/>
        <w:t xml:space="preserve"/>
      </w:r>
    </w:p>
    <w:p>
      <w:pPr>
        <w:jc w:val="both"/>
      </w:pPr>
      <w:r>
        <w:rPr/>
        <w:t xml:space="preserve">Moreover, there is a lack of discussion on the potential risks and challenges associated with increased bank diversification. While the paper suggests that diversification can reduce credit risk and improve bank stability, it does not address the possibility of increased complexity and interconnectedness leading to systemic risks.</w:t>
      </w:r>
    </w:p>
    <w:p>
      <w:pPr>
        <w:jc w:val="both"/>
      </w:pPr>
      <w:r>
        <w:rPr/>
        <w:t xml:space="preserve"/>
      </w:r>
    </w:p>
    <w:p>
      <w:pPr>
        <w:jc w:val="both"/>
      </w:pPr>
      <w:r>
        <w:rPr/>
        <w:t xml:space="preserve">Overall, while the article provides some interesting insights into the relationship between stock market liquidity and bank stability, it has several limitations and biases that need to be considered. A more comprehensive analysis that addresses potential negative effects, country-specific factors, endogeneity concerns, alternative explanations, and risks associated with diversification would strengthen the findings and provide a more balanced perspective.</w:t>
      </w:r>
    </w:p>
    <w:p>
      <w:pPr>
        <w:pStyle w:val="Heading1"/>
      </w:pPr>
      <w:bookmarkStart w:id="5" w:name="_Toc5"/>
      <w:r>
        <w:t>Topics for further research:</w:t>
      </w:r>
      <w:bookmarkEnd w:id="5"/>
    </w:p>
    <w:p>
      <w:pPr>
        <w:spacing w:after="0"/>
        <w:numPr>
          <w:ilvl w:val="0"/>
          <w:numId w:val="2"/>
        </w:numPr>
      </w:pPr>
      <w:r>
        <w:rPr/>
        <w:t xml:space="preserve">Negative effects of stock market liquidity on bank stability
</w:t>
      </w:r>
    </w:p>
    <w:p>
      <w:pPr>
        <w:spacing w:after="0"/>
        <w:numPr>
          <w:ilvl w:val="0"/>
          <w:numId w:val="2"/>
        </w:numPr>
      </w:pPr>
      <w:r>
        <w:rPr/>
        <w:t xml:space="preserve">Systemic risks associated with highly liquid stock markets
</w:t>
      </w:r>
    </w:p>
    <w:p>
      <w:pPr>
        <w:spacing w:after="0"/>
        <w:numPr>
          <w:ilvl w:val="0"/>
          <w:numId w:val="2"/>
        </w:numPr>
      </w:pPr>
      <w:r>
        <w:rPr/>
        <w:t xml:space="preserve">Country-specific factors influencing the relationship between stock market liquidity and bank stability
</w:t>
      </w:r>
    </w:p>
    <w:p>
      <w:pPr>
        <w:spacing w:after="0"/>
        <w:numPr>
          <w:ilvl w:val="0"/>
          <w:numId w:val="2"/>
        </w:numPr>
      </w:pPr>
      <w:r>
        <w:rPr/>
        <w:t xml:space="preserve">Endogeneity issues in the relationship between stock market liquidity and bank stability
</w:t>
      </w:r>
    </w:p>
    <w:p>
      <w:pPr>
        <w:spacing w:after="0"/>
        <w:numPr>
          <w:ilvl w:val="0"/>
          <w:numId w:val="2"/>
        </w:numPr>
      </w:pPr>
      <w:r>
        <w:rPr/>
        <w:t xml:space="preserve">Methodology and statistical analysis used in examining the relationship between stock market liquidity and bank stability
</w:t>
      </w:r>
    </w:p>
    <w:p>
      <w:pPr>
        <w:numPr>
          <w:ilvl w:val="0"/>
          <w:numId w:val="2"/>
        </w:numPr>
      </w:pPr>
      <w:r>
        <w:rPr/>
        <w:t xml:space="preserve">Risks and challenges associated with increased bank diversification</w:t>
      </w:r>
    </w:p>
    <w:p>
      <w:pPr>
        <w:pStyle w:val="Heading1"/>
      </w:pPr>
      <w:bookmarkStart w:id="6" w:name="_Toc6"/>
      <w:r>
        <w:t>Report location:</w:t>
      </w:r>
      <w:bookmarkEnd w:id="6"/>
    </w:p>
    <w:p>
      <w:hyperlink r:id="rId8" w:history="1">
        <w:r>
          <w:rPr>
            <w:color w:val="2980b9"/>
            <w:u w:val="single"/>
          </w:rPr>
          <w:t xml:space="preserve">https://www.fullpicture.app/item/58066856fcfa0454633d6cf5a3b97ecf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68C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7538X2300094X?pes=vor" TargetMode="External"/><Relationship Id="rId8" Type="http://schemas.openxmlformats.org/officeDocument/2006/relationships/hyperlink" Target="https://www.fullpicture.app/item/58066856fcfa0454633d6cf5a3b97e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2023-07-16T11:45:04+02:00</dcterms:created>
  <dcterms:modified xsi:type="dcterms:W3CDTF">2023-07-16T11:45:04+02:00</dcterms:modified>
</cp:coreProperties>
</file>

<file path=docProps/custom.xml><?xml version="1.0" encoding="utf-8"?>
<Properties xmlns="http://schemas.openxmlformats.org/officeDocument/2006/custom-properties" xmlns:vt="http://schemas.openxmlformats.org/officeDocument/2006/docPropsVTypes"/>
</file>