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Learning‐Based H‐κ Method (HkNet) for Estimating Crustal Thickness and Vp/Vs Ratio From Receiver Functions - Wang - 2022 - Journal of Geophysical Research: Solid Earth - Wiley Online Library</w:t>
      </w:r>
      <w:br/>
      <w:hyperlink r:id="rId7" w:history="1">
        <w:r>
          <w:rPr>
            <w:color w:val="2980b9"/>
            <w:u w:val="single"/>
          </w:rPr>
          <w:t xml:space="preserve">https://agupubs.onlinelibrary.wiley.com/doi/10.1029/2022JB023944</w:t>
        </w:r>
      </w:hyperlink>
    </w:p>
    <w:p>
      <w:pPr>
        <w:pStyle w:val="Heading1"/>
      </w:pPr>
      <w:bookmarkStart w:id="2" w:name="_Toc2"/>
      <w:r>
        <w:t>Article summary:</w:t>
      </w:r>
      <w:bookmarkEnd w:id="2"/>
    </w:p>
    <w:p>
      <w:pPr>
        <w:jc w:val="both"/>
      </w:pPr>
      <w:r>
        <w:rPr/>
        <w:t xml:space="preserve">1. Receiver functions (RFs) are responses of the Earth's structure below a seismometer to an incident teleseismic wave and can be used to estimate crustal thickness (H) and P-wave and S-wave velocity ratio (κ).</w:t>
      </w:r>
    </w:p>
    <w:p>
      <w:pPr>
        <w:jc w:val="both"/>
      </w:pPr>
      <w:r>
        <w:rPr/>
        <w:t xml:space="preserve">2. The H-κ method is commonly used, but it has limitations due to its simple assumptions, which cannot be satisfied under complex geological settings.</w:t>
      </w:r>
    </w:p>
    <w:p>
      <w:pPr>
        <w:jc w:val="both"/>
      </w:pPr>
      <w:r>
        <w:rPr/>
        <w:t xml:space="preserve">3. Deep learning has been applied to geophysical investigations with successful results, but its application in seismic structure inversions has been limited thus far.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“Deep Learning‐Based H‐κ Method (HkNet) for Estimating Crustal Thickness and Vp/Vs Ratio From Receiver Functions” by Wang (2022) is a reliable source of information on the use of deep learning for estimating crustal thickness and Vp/Vs ratio from receiver functions. The article provides a comprehensive overview of the current state of research on this topic, including the limitations of the traditional H-κ method, as well as potential applications of deep learning in seismic structure inversions. </w:t>
      </w:r>
    </w:p>
    <w:p>
      <w:pPr>
        <w:jc w:val="both"/>
      </w:pPr>
      <w:r>
        <w:rPr/>
        <w:t xml:space="preserve">The article is written in an objective manner, presenting both sides equally and providing evidence for its claims. It cites relevant studies that support its arguments, such as those by Bao et al., Han et al., M. Li et al., Shen et al., X. Zhang et al., Zhu &amp; Kanamori, Frederiksen &amp; Bostock, Frederiksen et al., Hammond, Kaviani &amp; Rümpker, Levin &amp; Park, Liu &amp; Park, Park &amp; Levin, Savage, H. Zhang et al., Zhu et al., J. Li et al., Cui et al., W. Li et al., Tan &amp; Nie, B. Zhang et al., Bergen et al., Yu &amp; Ma, Bi et al., Liang et al., Reading et al., Jiang et al., Z. Li , Mousavi et al., J. Wang et al., Wong et al., Yu &amp; Ma , L. Zhangetal . , P . C . Zhouetal . , Y . Zhouetal . , Chengetal . , Niuetal .  This demonstrates that the author has done thorough research on this topic and provides reliable evidence for their claims made throughout the article. </w:t>
      </w:r>
    </w:p>
    <w:p>
      <w:pPr>
        <w:jc w:val="both"/>
      </w:pPr>
      <w:r>
        <w:rPr/>
        <w:t xml:space="preserve">The article does not contain any promotional content or partiality towards any particular point of view or opinion; instead it presents both sides equally and objectively without bias or prejudice towards either side of the argument presented throughout the paper. Furthermore, possible risks associated with using deep learning for seismic structure inversions are noted throughout the paper; however more research needs to be done in order to fully understand these risks before they can be properly addressed or mitigated against effectively. </w:t>
      </w:r>
    </w:p>
    <w:p>
      <w:pPr>
        <w:jc w:val="both"/>
      </w:pPr>
      <w:r>
        <w:rPr/>
        <w:t xml:space="preserve">In conclusion, this article is a reliable source of information on deep learning for estimating crustal thickness and Vp/Vs ratio from receiver functions; it is written objectively without bias or prejudice towards either side of the argument presented throughout the paper and provides evidence for its claims made throughout the paper through citing relevant studies that support its arguments</w:t>
      </w:r>
    </w:p>
    <w:p>
      <w:pPr>
        <w:pStyle w:val="Heading1"/>
      </w:pPr>
      <w:bookmarkStart w:id="5" w:name="_Toc5"/>
      <w:r>
        <w:t>Topics for further research:</w:t>
      </w:r>
      <w:bookmarkEnd w:id="5"/>
    </w:p>
    <w:p>
      <w:pPr>
        <w:spacing w:after="0"/>
        <w:numPr>
          <w:ilvl w:val="0"/>
          <w:numId w:val="2"/>
        </w:numPr>
      </w:pPr>
      <w:r>
        <w:rPr/>
        <w:t xml:space="preserve">Deep learning seismic structure inversions</w:t>
      </w:r>
    </w:p>
    <w:p>
      <w:pPr>
        <w:spacing w:after="0"/>
        <w:numPr>
          <w:ilvl w:val="0"/>
          <w:numId w:val="2"/>
        </w:numPr>
      </w:pPr>
      <w:r>
        <w:rPr/>
        <w:t xml:space="preserve">Crustal thickness estimation</w:t>
      </w:r>
    </w:p>
    <w:p>
      <w:pPr>
        <w:spacing w:after="0"/>
        <w:numPr>
          <w:ilvl w:val="0"/>
          <w:numId w:val="2"/>
        </w:numPr>
      </w:pPr>
      <w:r>
        <w:rPr/>
        <w:t xml:space="preserve">Vp/Vs ratio estimation</w:t>
      </w:r>
    </w:p>
    <w:p>
      <w:pPr>
        <w:spacing w:after="0"/>
        <w:numPr>
          <w:ilvl w:val="0"/>
          <w:numId w:val="2"/>
        </w:numPr>
      </w:pPr>
      <w:r>
        <w:rPr/>
        <w:t xml:space="preserve">Limitations of H-κ method</w:t>
      </w:r>
    </w:p>
    <w:p>
      <w:pPr>
        <w:spacing w:after="0"/>
        <w:numPr>
          <w:ilvl w:val="0"/>
          <w:numId w:val="2"/>
        </w:numPr>
      </w:pPr>
      <w:r>
        <w:rPr/>
        <w:t xml:space="preserve">Risks associated with deep learning</w:t>
      </w:r>
    </w:p>
    <w:p>
      <w:pPr>
        <w:numPr>
          <w:ilvl w:val="0"/>
          <w:numId w:val="2"/>
        </w:numPr>
      </w:pPr>
      <w:r>
        <w:rPr/>
        <w:t xml:space="preserve">Applications of deep learning in geophysics</w:t>
      </w:r>
    </w:p>
    <w:p>
      <w:pPr>
        <w:pStyle w:val="Heading1"/>
      </w:pPr>
      <w:bookmarkStart w:id="6" w:name="_Toc6"/>
      <w:r>
        <w:t>Report location:</w:t>
      </w:r>
      <w:bookmarkEnd w:id="6"/>
    </w:p>
    <w:p>
      <w:hyperlink r:id="rId8" w:history="1">
        <w:r>
          <w:rPr>
            <w:color w:val="2980b9"/>
            <w:u w:val="single"/>
          </w:rPr>
          <w:t xml:space="preserve">https://www.fullpicture.app/item/5812be7cdc9a47696fdfc1f66cae2330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F6E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10.1029/2022JB023944" TargetMode="External"/><Relationship Id="rId8" Type="http://schemas.openxmlformats.org/officeDocument/2006/relationships/hyperlink" Target="https://www.fullpicture.app/item/5812be7cdc9a47696fdfc1f66cae23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2023-02-23T21:28:36+01:00</dcterms:created>
  <dcterms:modified xsi:type="dcterms:W3CDTF">2023-02-23T21:28:36+01:00</dcterms:modified>
</cp:coreProperties>
</file>

<file path=docProps/custom.xml><?xml version="1.0" encoding="utf-8"?>
<Properties xmlns="http://schemas.openxmlformats.org/officeDocument/2006/custom-properties" xmlns:vt="http://schemas.openxmlformats.org/officeDocument/2006/docPropsVTypes"/>
</file>