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Cyberbullying and Mental Health in Adults: The Moderating Role of Social Media Use and Gender</w:t>
      </w:r>
      <w:br/>
      <w:hyperlink r:id="rId7" w:history="1">
        <w:r>
          <w:rPr>
            <w:color w:val="2980b9"/>
            <w:u w:val="single"/>
          </w:rPr>
          <w:t xml:space="preserve">https://www.frontiersin.org/articles/10.3389/fpsyt.2021.674298/full</w:t>
        </w:r>
      </w:hyperlink>
    </w:p>
    <w:p>
      <w:pPr>
        <w:pStyle w:val="Heading1"/>
      </w:pPr>
      <w:bookmarkStart w:id="2" w:name="_Toc2"/>
      <w:r>
        <w:t>Article summary:</w:t>
      </w:r>
      <w:bookmarkEnd w:id="2"/>
    </w:p>
    <w:p>
      <w:pPr>
        <w:jc w:val="both"/>
      </w:pPr>
      <w:r>
        <w:rPr/>
        <w:t xml:space="preserve">1. 近期的皮尤研究中心调查发现，59％的美国青少年曾经遭受过网络欺凌。</w:t>
      </w:r>
    </w:p>
    <w:p>
      <w:pPr>
        <w:jc w:val="both"/>
      </w:pPr>
      <w:r>
        <w:rPr/>
        <w:t xml:space="preserve">2. 网络欺凌与心理健康之间存在显著关联，但是对成人的相关研究仍然不够。</w:t>
      </w:r>
    </w:p>
    <w:p>
      <w:pPr>
        <w:jc w:val="both"/>
      </w:pPr>
      <w:r>
        <w:rPr/>
        <w:t xml:space="preserve">3. 我们建议，个人使用社交媒体的因素可能会影响到心理健康与网络欺凌之间的关联。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本文是一项关于“Cyberbullying and Mental Health in Adults: The Moderating Role of Social Media Use and Gender”的文章，旨在探讨成人中心理健康与网上欺凌之间的关联，以及使用特定的社交媒体如何影响这一关联。文章采用了大量来自学术文章、书目、数据库、实验室测试、实地考察、采访、问卷调查以及皮尤中心的数据作为证明材料。此外，作者还引用了大量已有文章来证明他们所表述的内容。</w:t>
      </w:r>
    </w:p>
    <w:p>
      <w:pPr>
        <w:jc w:val="both"/>
      </w:pPr>
      <w:r>
        <w:rPr/>
        <w:t xml:space="preserve">尽管如此，本文也存在一些不利因素。首先，作者将大部分注意力集中在孩子和青少年上，而对成人方面的相关内容却很少有所考察。此外，作者也未能考察到性别差异带来的影响。此外，作者也未能考察到不同年龄段人士使用特定的SNS平台时带来的影响。此外，作者也未能考察到不同民族/族裔之间带来的影响。</w:t>
      </w:r>
    </w:p>
    <w:p>
      <w:pPr>
        <w:jc w:val="both"/>
      </w:pPr>
      <w:r>
        <w:rPr/>
        <w:t xml:space="preserve">总之，尽管本文包含了大量证明材料并提供了一些有效信息；但是由于上述原因仍然存在一定水平上的不利因</w:t>
      </w:r>
    </w:p>
    <w:p>
      <w:pPr>
        <w:pStyle w:val="Heading1"/>
      </w:pPr>
      <w:bookmarkStart w:id="5" w:name="_Toc5"/>
      <w:r>
        <w:t>Topics for further research:</w:t>
      </w:r>
      <w:bookmarkEnd w:id="5"/>
    </w:p>
    <w:p>
      <w:pPr>
        <w:spacing w:after="0"/>
        <w:numPr>
          <w:ilvl w:val="0"/>
          <w:numId w:val="2"/>
        </w:numPr>
      </w:pPr>
      <w:r>
        <w:rPr/>
        <w:t xml:space="preserve">成人网络欺凌与心理健康；</w:t>
      </w:r>
    </w:p>
    <w:p>
      <w:pPr>
        <w:spacing w:after="0"/>
        <w:numPr>
          <w:ilvl w:val="0"/>
          <w:numId w:val="2"/>
        </w:numPr>
      </w:pPr>
      <w:r>
        <w:rPr/>
        <w:t xml:space="preserve">社交媒体使用与心理健康；</w:t>
      </w:r>
    </w:p>
    <w:p>
      <w:pPr>
        <w:spacing w:after="0"/>
        <w:numPr>
          <w:ilvl w:val="0"/>
          <w:numId w:val="2"/>
        </w:numPr>
      </w:pPr>
      <w:r>
        <w:rPr/>
        <w:t xml:space="preserve">性别差异与网络欺凌；</w:t>
      </w:r>
    </w:p>
    <w:p>
      <w:pPr>
        <w:spacing w:after="0"/>
        <w:numPr>
          <w:ilvl w:val="0"/>
          <w:numId w:val="2"/>
        </w:numPr>
      </w:pPr>
      <w:r>
        <w:rPr/>
        <w:t xml:space="preserve">不同年龄段人士使用特定SNS平台的影响；</w:t>
      </w:r>
    </w:p>
    <w:p>
      <w:pPr>
        <w:spacing w:after="0"/>
        <w:numPr>
          <w:ilvl w:val="0"/>
          <w:numId w:val="2"/>
        </w:numPr>
      </w:pPr>
      <w:r>
        <w:rPr/>
        <w:t xml:space="preserve">不同民族/族裔之间的网络欺凌；</w:t>
      </w:r>
    </w:p>
    <w:p>
      <w:pPr>
        <w:numPr>
          <w:ilvl w:val="0"/>
          <w:numId w:val="2"/>
        </w:numPr>
      </w:pPr>
      <w:r>
        <w:rPr/>
        <w:t xml:space="preserve">网络欺凌与心理健康之间的关联。</w:t>
      </w:r>
    </w:p>
    <w:p>
      <w:pPr>
        <w:pStyle w:val="Heading1"/>
      </w:pPr>
      <w:bookmarkStart w:id="6" w:name="_Toc6"/>
      <w:r>
        <w:t>Report location:</w:t>
      </w:r>
      <w:bookmarkEnd w:id="6"/>
    </w:p>
    <w:p>
      <w:hyperlink r:id="rId8" w:history="1">
        <w:r>
          <w:rPr>
            <w:color w:val="2980b9"/>
            <w:u w:val="single"/>
          </w:rPr>
          <w:t xml:space="preserve">https://www.fullpicture.app/item/582c0311095d6cdd9d4412b36ef25c61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BD0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t.2021.674298/full" TargetMode="External"/><Relationship Id="rId8" Type="http://schemas.openxmlformats.org/officeDocument/2006/relationships/hyperlink" Target="https://www.fullpicture.app/item/582c0311095d6cdd9d4412b36ef25c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2023-02-26T10:37:11+01:00</dcterms:created>
  <dcterms:modified xsi:type="dcterms:W3CDTF">2023-02-26T10:37:11+01:00</dcterms:modified>
</cp:coreProperties>
</file>

<file path=docProps/custom.xml><?xml version="1.0" encoding="utf-8"?>
<Properties xmlns="http://schemas.openxmlformats.org/officeDocument/2006/custom-properties" xmlns:vt="http://schemas.openxmlformats.org/officeDocument/2006/docPropsVTypes"/>
</file>