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Retrieval of global terrestrial solar-induced chlorophyll fluorescence from TanSat satellite - ScienceDirect</w:t>
      </w:r>
      <w:br/>
      <w:hyperlink r:id="rId7" w:history="1">
        <w:r>
          <w:rPr>
            <w:color w:val="2980b9"/>
            <w:u w:val="single"/>
          </w:rPr>
          <w:t xml:space="preserve">https://www.sciencedirect.com/science/article/pii/S2095927318304870?via%3Dihub</w:t>
        </w:r>
      </w:hyperlink>
    </w:p>
    <w:p>
      <w:pPr>
        <w:pStyle w:val="Heading1"/>
      </w:pPr>
      <w:bookmarkStart w:id="2" w:name="_Toc2"/>
      <w:r>
        <w:t>Article summary:</w:t>
      </w:r>
      <w:bookmarkEnd w:id="2"/>
    </w:p>
    <w:p>
      <w:pPr>
        <w:jc w:val="both"/>
      </w:pPr>
      <w:r>
        <w:rPr/>
        <w:t xml:space="preserve">1. TanSat, a Chinese Carbon Dioxide Observation Satellite Mission, was launched in 2016 and has the potential to measure solar-induced chlorophyll fluorescence (SIF) from global observations.</w:t>
      </w:r>
    </w:p>
    <w:p>
      <w:pPr>
        <w:jc w:val="both"/>
      </w:pPr>
      <w:r>
        <w:rPr/>
        <w:t xml:space="preserve">2. A singular vector decomposition (SVD) statistical method was used to retrieve SIF using radiance over a micro spectral window around the Fe Fraunhofer lines.</w:t>
      </w:r>
    </w:p>
    <w:p>
      <w:pPr>
        <w:jc w:val="both"/>
      </w:pPr>
      <w:r>
        <w:rPr/>
        <w:t xml:space="preserve">3. The results show that the spatial and temporal patterns of the retrieved SIF agree well with the global terrestrial vegetation pattern, and that TanSat provides a new opportunity for global sampling of SIF at fine spatial resolution.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“Retrieval of Global Terrestrial Solar-Induced Chlorophyll Fluorescence from TanSat Satellite” is an informative piece on the potential of TanSat satellite data for retrieving solar-induced chlorophyll fluorescence (SIF). The article is written in an objective manner and presents both sides of the argument fairly, providing evidence for its claims and exploring counterarguments where necessary. The authors provide detailed information on their methodology and results, which are supported by relevant research studies. </w:t>
      </w:r>
    </w:p>
    <w:p>
      <w:pPr>
        <w:jc w:val="both"/>
      </w:pPr>
      <w:r>
        <w:rPr/>
        <w:t xml:space="preserve">The article does not appear to have any biases or promotional content, as it is focused solely on presenting scientific evidence for its claims. It also does not present any risks associated with using TanSat data for SIF retrieval, although this should be noted as a potential limitation of the study. Additionally, while the authors do mention other remote sensing datasets such as OCO-2 SIF, MODIS NDVI, EVI and GPP in comparison to their results from TanSat data, they do not explore these datasets in detail or discuss how they could be used in conjunction with TanSat data for further research into SIF retrieval. </w:t>
      </w:r>
    </w:p>
    <w:p>
      <w:pPr>
        <w:jc w:val="both"/>
      </w:pPr>
      <w:r>
        <w:rPr/>
        <w:t xml:space="preserve">In conclusion, this article is reliable and trustworthy due to its objective presentation of evidence and lack of bias or promotional content. However, it could benefit from further exploration into other remote sensing datasets that could be used in conjunction with TanSat data for further research into SIF retrieval.</w:t>
      </w:r>
    </w:p>
    <w:p>
      <w:pPr>
        <w:pStyle w:val="Heading1"/>
      </w:pPr>
      <w:bookmarkStart w:id="5" w:name="_Toc5"/>
      <w:r>
        <w:t>Topics for further research:</w:t>
      </w:r>
      <w:bookmarkEnd w:id="5"/>
    </w:p>
    <w:p>
      <w:pPr>
        <w:spacing w:after="0"/>
        <w:numPr>
          <w:ilvl w:val="0"/>
          <w:numId w:val="2"/>
        </w:numPr>
      </w:pPr>
      <w:r>
        <w:rPr/>
        <w:t xml:space="preserve">OCO-2 SIF retrieval</w:t>
      </w:r>
    </w:p>
    <w:p>
      <w:pPr>
        <w:spacing w:after="0"/>
        <w:numPr>
          <w:ilvl w:val="0"/>
          <w:numId w:val="2"/>
        </w:numPr>
      </w:pPr>
      <w:r>
        <w:rPr/>
        <w:t xml:space="preserve">MODIS NDVI retrieval</w:t>
      </w:r>
    </w:p>
    <w:p>
      <w:pPr>
        <w:spacing w:after="0"/>
        <w:numPr>
          <w:ilvl w:val="0"/>
          <w:numId w:val="2"/>
        </w:numPr>
      </w:pPr>
      <w:r>
        <w:rPr/>
        <w:t xml:space="preserve">EVI retrieval</w:t>
      </w:r>
    </w:p>
    <w:p>
      <w:pPr>
        <w:spacing w:after="0"/>
        <w:numPr>
          <w:ilvl w:val="0"/>
          <w:numId w:val="2"/>
        </w:numPr>
      </w:pPr>
      <w:r>
        <w:rPr/>
        <w:t xml:space="preserve">GPP retrieval</w:t>
      </w:r>
    </w:p>
    <w:p>
      <w:pPr>
        <w:spacing w:after="0"/>
        <w:numPr>
          <w:ilvl w:val="0"/>
          <w:numId w:val="2"/>
        </w:numPr>
      </w:pPr>
      <w:r>
        <w:rPr/>
        <w:t xml:space="preserve">TanSat data applications</w:t>
      </w:r>
    </w:p>
    <w:p>
      <w:pPr>
        <w:numPr>
          <w:ilvl w:val="0"/>
          <w:numId w:val="2"/>
        </w:numPr>
      </w:pPr>
      <w:r>
        <w:rPr/>
        <w:t xml:space="preserve">Remote sensing datasets for SIF retrieval</w:t>
      </w:r>
    </w:p>
    <w:p>
      <w:pPr>
        <w:pStyle w:val="Heading1"/>
      </w:pPr>
      <w:bookmarkStart w:id="6" w:name="_Toc6"/>
      <w:r>
        <w:t>Report location:</w:t>
      </w:r>
      <w:bookmarkEnd w:id="6"/>
    </w:p>
    <w:p>
      <w:hyperlink r:id="rId8" w:history="1">
        <w:r>
          <w:rPr>
            <w:color w:val="2980b9"/>
            <w:u w:val="single"/>
          </w:rPr>
          <w:t xml:space="preserve">https://www.fullpicture.app/item/588f8e954cba48a789ff7ff5441f50c9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0C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927318304870?via%3Dihub" TargetMode="External"/><Relationship Id="rId8" Type="http://schemas.openxmlformats.org/officeDocument/2006/relationships/hyperlink" Target="https://www.fullpicture.app/item/588f8e954cba48a789ff7ff5441f50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2023-02-24T08:40:26+01:00</dcterms:created>
  <dcterms:modified xsi:type="dcterms:W3CDTF">2023-02-24T08:40:26+01:00</dcterms:modified>
</cp:coreProperties>
</file>

<file path=docProps/custom.xml><?xml version="1.0" encoding="utf-8"?>
<Properties xmlns="http://schemas.openxmlformats.org/officeDocument/2006/custom-properties" xmlns:vt="http://schemas.openxmlformats.org/officeDocument/2006/docPropsVTypes"/>
</file>