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Hierarchical Storyline Generation Based on Event-centric Temporal Knowledge Graph | SpringerLink</w:t>
      </w:r>
      <w:br/>
      <w:hyperlink r:id="rId7" w:history="1">
        <w:r>
          <w:rPr>
            <w:color w:val="2980b9"/>
            <w:u w:val="single"/>
          </w:rPr>
          <w:t xml:space="preserve">https://link.springer.com/chapter/10.1007/978-981-19-3610-4_11</w:t>
        </w:r>
      </w:hyperlink>
    </w:p>
    <w:p>
      <w:pPr>
        <w:pStyle w:val="Heading1"/>
      </w:pPr>
      <w:bookmarkStart w:id="2" w:name="_Toc2"/>
      <w:r>
        <w:t>Article summary:</w:t>
      </w:r>
      <w:bookmarkEnd w:id="2"/>
    </w:p>
    <w:p>
      <w:pPr>
        <w:jc w:val="both"/>
      </w:pPr>
      <w:r>
        <w:rPr/>
        <w:t xml:space="preserve">1. 本文介绍了一种基于事件中心的时间知识图谱的层次化故事线生成方法。作者通过收集新浪平台上的新闻数据，构建事件本体，并建立具有时间属性的事件中心知识图谱。然后，他们提出了一个考虑连贯性和覆盖范围约束的故事线生成框架。实验结果表明，该方法明显优于两种基准方法。</w:t>
      </w:r>
    </w:p>
    <w:p>
      <w:pPr>
        <w:jc w:val="both"/>
      </w:pPr>
      <w:r>
        <w:rPr/>
        <w:t xml:space="preserve"/>
      </w:r>
    </w:p>
    <w:p>
      <w:pPr>
        <w:jc w:val="both"/>
      </w:pPr>
      <w:r>
        <w:rPr/>
        <w:t xml:space="preserve">2. 在当前网络媒体产生大量非结构化新闻数据的情况下，使用事件中心知识图谱可以帮助重构新闻并形成结构化的事件信息。</w:t>
      </w:r>
    </w:p>
    <w:p>
      <w:pPr>
        <w:jc w:val="both"/>
      </w:pPr>
      <w:r>
        <w:rPr/>
        <w:t xml:space="preserve"/>
      </w:r>
    </w:p>
    <w:p>
      <w:pPr>
        <w:jc w:val="both"/>
      </w:pPr>
      <w:r>
        <w:rPr/>
        <w:t xml:space="preserve">3. 大多数现有研究都是基于事件中心知识图谱生成时间线，而忽略了事件之间复杂关系。因此，本文提出了一种考虑事件之间关系的故事线生成方法，并通过实验证明其优越性。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根据提供的文章内容，很难进行详细的批判性分析，因为只有摘要部分，并没有提供具体的论证和数据支持。然而，可以从摘要中提出一些潜在的问题和考虑点。</w:t>
      </w:r>
    </w:p>
    <w:p>
      <w:pPr>
        <w:jc w:val="both"/>
      </w:pPr>
      <w:r>
        <w:rPr/>
        <w:t xml:space="preserve"/>
      </w:r>
    </w:p>
    <w:p>
      <w:pPr>
        <w:jc w:val="both"/>
      </w:pPr>
      <w:r>
        <w:rPr/>
        <w:t xml:space="preserve">首先，文章提到在线媒体每天产生大量的非结构化新闻数据，给人们感知社会事件和把握事件发展带来了巨大困难。然而，文章并未明确说明这种困难是如何影响人们获取信息和表达观点的主要渠道。</w:t>
      </w:r>
    </w:p>
    <w:p>
      <w:pPr>
        <w:jc w:val="both"/>
      </w:pPr>
      <w:r>
        <w:rPr/>
        <w:t xml:space="preserve"/>
      </w:r>
    </w:p>
    <w:p>
      <w:pPr>
        <w:jc w:val="both"/>
      </w:pPr>
      <w:r>
        <w:rPr/>
        <w:t xml:space="preserve">其次，文章介绍了基于事件中心知识图谱的层次故事生成方法，并提到该方法在连贯性和覆盖范围方面优于两种基准方法。然而，没有提供具体的实验结果或比较数据来支持这个结论。缺乏实验证据使得读者很难评估该方法是否真正有效。</w:t>
      </w:r>
    </w:p>
    <w:p>
      <w:pPr>
        <w:jc w:val="both"/>
      </w:pPr>
      <w:r>
        <w:rPr/>
        <w:t xml:space="preserve"/>
      </w:r>
    </w:p>
    <w:p>
      <w:pPr>
        <w:jc w:val="both"/>
      </w:pPr>
      <w:r>
        <w:rPr/>
        <w:t xml:space="preserve">此外，在引用部分提到了一些相关研究论文，但没有解释为什么选择这些引用作为参考文献。缺乏对这些引用内容的解释可能导致读者对作者所采用方法和理论框架的理解不足。</w:t>
      </w:r>
    </w:p>
    <w:p>
      <w:pPr>
        <w:jc w:val="both"/>
      </w:pPr>
      <w:r>
        <w:rPr/>
        <w:t xml:space="preserve"/>
      </w:r>
    </w:p>
    <w:p>
      <w:pPr>
        <w:jc w:val="both"/>
      </w:pPr>
      <w:r>
        <w:rPr/>
        <w:t xml:space="preserve">最后，在摘要中并未涉及任何潜在偏见、片面报道、无根据的主张、缺失的考虑点、所提出主张的缺失证据、未探索的反驳、宣传内容，偏袒，是否注意到可能的风险，没有平等地呈现双方等问题。然而，由于只有摘要部分，并不能全面评估文章是否存在这些问题。</w:t>
      </w:r>
    </w:p>
    <w:p>
      <w:pPr>
        <w:jc w:val="both"/>
      </w:pPr>
      <w:r>
        <w:rPr/>
        <w:t xml:space="preserve"/>
      </w:r>
    </w:p>
    <w:p>
      <w:pPr>
        <w:jc w:val="both"/>
      </w:pPr>
      <w:r>
        <w:rPr/>
        <w:t xml:space="preserve">综上所述，根据提供的文章内容，很难对其进行详细的批判性分析。需要更多具体信息和数据支持来评估文章中提出的方法和结论的有效性。</w:t>
      </w:r>
    </w:p>
    <w:p>
      <w:pPr>
        <w:pStyle w:val="Heading1"/>
      </w:pPr>
      <w:bookmarkStart w:id="5" w:name="_Toc5"/>
      <w:r>
        <w:t>Topics for further research:</w:t>
      </w:r>
      <w:bookmarkEnd w:id="5"/>
    </w:p>
    <w:p>
      <w:pPr>
        <w:spacing w:after="0"/>
        <w:numPr>
          <w:ilvl w:val="0"/>
          <w:numId w:val="2"/>
        </w:numPr>
      </w:pPr>
      <w:r>
        <w:rPr/>
        <w:t xml:space="preserve">在线媒体非结构化新闻数据对信息获取和观点表达的影响
</w:t>
      </w:r>
    </w:p>
    <w:p>
      <w:pPr>
        <w:spacing w:after="0"/>
        <w:numPr>
          <w:ilvl w:val="0"/>
          <w:numId w:val="2"/>
        </w:numPr>
      </w:pPr>
      <w:r>
        <w:rPr/>
        <w:t xml:space="preserve">基于事件中心知识图谱的层次故事生成方法的实验结果和比较数据
</w:t>
      </w:r>
    </w:p>
    <w:p>
      <w:pPr>
        <w:spacing w:after="0"/>
        <w:numPr>
          <w:ilvl w:val="0"/>
          <w:numId w:val="2"/>
        </w:numPr>
      </w:pPr>
      <w:r>
        <w:rPr/>
        <w:t xml:space="preserve">引用的相关研究论文的选择和解释
</w:t>
      </w:r>
    </w:p>
    <w:p>
      <w:pPr>
        <w:spacing w:after="0"/>
        <w:numPr>
          <w:ilvl w:val="0"/>
          <w:numId w:val="2"/>
        </w:numPr>
      </w:pPr>
      <w:r>
        <w:rPr/>
        <w:t xml:space="preserve">文章是否存在偏见、片面报道、无根据的主张、缺失的考虑点、缺失证据、未探索的反驳、宣传内容、偏袒和未注意到可能的风险等问题
</w:t>
      </w:r>
    </w:p>
    <w:p>
      <w:pPr>
        <w:spacing w:after="0"/>
        <w:numPr>
          <w:ilvl w:val="0"/>
          <w:numId w:val="2"/>
        </w:numPr>
      </w:pPr>
      <w:r>
        <w:rPr/>
        <w:t xml:space="preserve">文章中提出的方法和结论的有效性
</w:t>
      </w:r>
    </w:p>
    <w:p>
      <w:pPr>
        <w:numPr>
          <w:ilvl w:val="0"/>
          <w:numId w:val="2"/>
        </w:numPr>
      </w:pPr>
      <w:r>
        <w:rPr/>
        <w:t xml:space="preserve">需要更多具体信息和数据支持来评估文章的内容和观点。</w:t>
      </w:r>
    </w:p>
    <w:p>
      <w:pPr>
        <w:pStyle w:val="Heading1"/>
      </w:pPr>
      <w:bookmarkStart w:id="6" w:name="_Toc6"/>
      <w:r>
        <w:t>Report location:</w:t>
      </w:r>
      <w:bookmarkEnd w:id="6"/>
    </w:p>
    <w:p>
      <w:hyperlink r:id="rId8" w:history="1">
        <w:r>
          <w:rPr>
            <w:color w:val="2980b9"/>
            <w:u w:val="single"/>
          </w:rPr>
          <w:t xml:space="preserve">https://www.fullpicture.app/item/58bc4c415f2548d23781035433d0b12a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0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9-3610-4_11" TargetMode="External"/><Relationship Id="rId8" Type="http://schemas.openxmlformats.org/officeDocument/2006/relationships/hyperlink" Target="https://www.fullpicture.app/item/58bc4c415f2548d23781035433d0b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2024-01-03T11:46:34+01:00</dcterms:created>
  <dcterms:modified xsi:type="dcterms:W3CDTF">2024-01-03T11:46:34+01:00</dcterms:modified>
</cp:coreProperties>
</file>

<file path=docProps/custom.xml><?xml version="1.0" encoding="utf-8"?>
<Properties xmlns="http://schemas.openxmlformats.org/officeDocument/2006/custom-properties" xmlns:vt="http://schemas.openxmlformats.org/officeDocument/2006/docPropsVTypes"/>
</file>