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OccRob: Efficient SMT-Based Occlusion Robustness Verification of Deep Neural Networks | Papers With Code</w:t>
      </w:r>
      <w:br/>
      <w:hyperlink r:id="rId7" w:history="1">
        <w:r>
          <w:rPr>
            <w:color w:val="2980b9"/>
            <w:u w:val="single"/>
          </w:rPr>
          <w:t xml:space="preserve">https://paperswithcode.com/paper/occrob-efficient-smt-based-occlusion</w:t>
        </w:r>
      </w:hyperlink>
    </w:p>
    <w:p>
      <w:pPr>
        <w:pStyle w:val="Heading1"/>
      </w:pPr>
      <w:bookmarkStart w:id="2" w:name="_Toc2"/>
      <w:r>
        <w:t>Article summary:</w:t>
      </w:r>
      <w:bookmarkEnd w:id="2"/>
    </w:p>
    <w:p>
      <w:pPr>
        <w:jc w:val="both"/>
      </w:pPr>
      <w:r>
        <w:rPr/>
        <w:t xml:space="preserve">1. Occlusion is a common and easily realizable semantic perturbation to deep neural networks (DNNs) that can cause misclassification of an input image.</w:t>
      </w:r>
    </w:p>
    <w:p>
      <w:pPr>
        <w:jc w:val="both"/>
      </w:pPr>
      <w:r>
        <w:rPr/>
        <w:t xml:space="preserve">2. This paper proposes the first efficient, SMT-based approach for formally verifying the occlusion robustness of DNNs.</w:t>
      </w:r>
    </w:p>
    <w:p>
      <w:pPr>
        <w:jc w:val="both"/>
      </w:pPr>
      <w:r>
        <w:rPr/>
        <w:t xml:space="preserve">3. The proposed approach has been implemented in a prototype called OccRob and evaluated on benchmark datasets with various occlusion variants, demonstrating its effectiveness and efficiency in verifying DNNs' robustness against various occlusions.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description of the proposed approach for verifying the occlusion robustness of DNNs, as well as evidence from experiments conducted on benchmark datasets to demonstrate its effectiveness and efficiency. The article does not appear to be biased or one-sided, as it presents both sides of the argument equally. It also does not contain any unsupported claims or promotional content. </w:t>
      </w:r>
    </w:p>
    <w:p>
      <w:pPr>
        <w:jc w:val="both"/>
      </w:pPr>
      <w:r>
        <w:rPr/>
        <w:t xml:space="preserve">However, there are some points that could be improved upon in terms of trustworthiness and reliability. For example, the article does not explore any counterarguments or potential risks associated with using this approach for verifying DNNs' robustness against occlusions. Additionally, while the article mentions that images should be at least 640×320px (1280×640px for best display), it does not provide any further details about how these images should be formatted or what types of images are suitable for use with this approach. Finally, while the article provides evidence from experiments conducted on benchmark datasets to demonstrate its effectiveness and efficiency, it does not provide any evidence from real-world applications to show how this approach performs in practice.</w:t>
      </w:r>
    </w:p>
    <w:p>
      <w:pPr>
        <w:pStyle w:val="Heading1"/>
      </w:pPr>
      <w:bookmarkStart w:id="5" w:name="_Toc5"/>
      <w:r>
        <w:t>Topics for further research:</w:t>
      </w:r>
      <w:bookmarkEnd w:id="5"/>
    </w:p>
    <w:p>
      <w:pPr>
        <w:spacing w:after="0"/>
        <w:numPr>
          <w:ilvl w:val="0"/>
          <w:numId w:val="2"/>
        </w:numPr>
      </w:pPr>
      <w:r>
        <w:rPr/>
        <w:t xml:space="preserve">Occlusion robustness of DNNs</w:t>
      </w:r>
    </w:p>
    <w:p>
      <w:pPr>
        <w:spacing w:after="0"/>
        <w:numPr>
          <w:ilvl w:val="0"/>
          <w:numId w:val="2"/>
        </w:numPr>
      </w:pPr>
      <w:r>
        <w:rPr/>
        <w:t xml:space="preserve">Counterarguments to occlusion robustness verification</w:t>
      </w:r>
    </w:p>
    <w:p>
      <w:pPr>
        <w:spacing w:after="0"/>
        <w:numPr>
          <w:ilvl w:val="0"/>
          <w:numId w:val="2"/>
        </w:numPr>
      </w:pPr>
      <w:r>
        <w:rPr/>
        <w:t xml:space="preserve">Image formatting for occlusion robustness verification</w:t>
      </w:r>
    </w:p>
    <w:p>
      <w:pPr>
        <w:spacing w:after="0"/>
        <w:numPr>
          <w:ilvl w:val="0"/>
          <w:numId w:val="2"/>
        </w:numPr>
      </w:pPr>
      <w:r>
        <w:rPr/>
        <w:t xml:space="preserve">Types of images suitable for occlusion robustness verification</w:t>
      </w:r>
    </w:p>
    <w:p>
      <w:pPr>
        <w:spacing w:after="0"/>
        <w:numPr>
          <w:ilvl w:val="0"/>
          <w:numId w:val="2"/>
        </w:numPr>
      </w:pPr>
      <w:r>
        <w:rPr/>
        <w:t xml:space="preserve">Evidence from real-world applications for occlusion robustness verification</w:t>
      </w:r>
    </w:p>
    <w:p>
      <w:pPr>
        <w:numPr>
          <w:ilvl w:val="0"/>
          <w:numId w:val="2"/>
        </w:numPr>
      </w:pPr>
      <w:r>
        <w:rPr/>
        <w:t xml:space="preserve">Potential risks associated with occlusion robustness verification</w:t>
      </w:r>
    </w:p>
    <w:p>
      <w:pPr>
        <w:pStyle w:val="Heading1"/>
      </w:pPr>
      <w:bookmarkStart w:id="6" w:name="_Toc6"/>
      <w:r>
        <w:t>Report location:</w:t>
      </w:r>
      <w:bookmarkEnd w:id="6"/>
    </w:p>
    <w:p>
      <w:hyperlink r:id="rId8" w:history="1">
        <w:r>
          <w:rPr>
            <w:color w:val="2980b9"/>
            <w:u w:val="single"/>
          </w:rPr>
          <w:t xml:space="preserve">https://www.fullpicture.app/item/58bc55bb56b2fd4db270228753c0393b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705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occrob-efficient-smt-based-occlusion" TargetMode="External"/><Relationship Id="rId8" Type="http://schemas.openxmlformats.org/officeDocument/2006/relationships/hyperlink" Target="https://www.fullpicture.app/item/58bc55bb56b2fd4db270228753c039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2023-03-03T14:17:49+01:00</dcterms:created>
  <dcterms:modified xsi:type="dcterms:W3CDTF">2023-03-03T14:17:49+01:00</dcterms:modified>
</cp:coreProperties>
</file>

<file path=docProps/custom.xml><?xml version="1.0" encoding="utf-8"?>
<Properties xmlns="http://schemas.openxmlformats.org/officeDocument/2006/custom-properties" xmlns:vt="http://schemas.openxmlformats.org/officeDocument/2006/docPropsVTypes"/>
</file>