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Theta band behavioral fluctuations synchronized interpersonally during cooperation | SpringerLink</w:t>
      </w:r>
      <w:br/>
      <w:hyperlink r:id="rId7" w:history="1">
        <w:r>
          <w:rPr>
            <w:color w:val="2980b9"/>
            <w:u w:val="single"/>
          </w:rPr>
          <w:t xml:space="preserve">https://link.springer.com/article/10.3758/s13423-020-01711-0</w:t>
        </w:r>
      </w:hyperlink>
    </w:p>
    <w:p>
      <w:pPr>
        <w:pStyle w:val="Heading1"/>
      </w:pPr>
      <w:bookmarkStart w:id="2" w:name="_Toc2"/>
      <w:r>
        <w:t>Article summary:</w:t>
      </w:r>
      <w:bookmarkEnd w:id="2"/>
    </w:p>
    <w:p>
      <w:pPr>
        <w:jc w:val="both"/>
      </w:pPr>
      <w:r>
        <w:rPr/>
        <w:t xml:space="preserve">1. A growing body of evidence has demonstrated that behavioral performance in perception fluctuates rhythmically, with dynamics closely resembling spectral features of neural oscillations.</w:t>
      </w:r>
    </w:p>
    <w:p>
      <w:pPr>
        <w:jc w:val="both"/>
      </w:pPr>
      <w:r>
        <w:rPr/>
        <w:t xml:space="preserve">2. This study applied a time-resolved approach to probe individual-level behavioral oscillations in a complex social interaction context and measured dyad-level behavioral synchrony.</w:t>
      </w:r>
    </w:p>
    <w:p>
      <w:pPr>
        <w:jc w:val="both"/>
      </w:pPr>
      <w:r>
        <w:rPr/>
        <w:t xml:space="preserve">3. Enhanced theta-band phase coherence between co-actors’ behavioral rhythms was observed during cooperation compared to competition conditions, indicating that cooperative behaviors of co-actors fluctuated synchronously within the theta band.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and presents its findings in an unbiased manner. The authors have provided sufficient evidence for their claims, including references to previous studies and data from their own experiments. Furthermore, they have discussed potential limitations of their study and acknowledged possible sources of bias or error. </w:t>
      </w:r>
    </w:p>
    <w:p>
      <w:pPr>
        <w:jc w:val="both"/>
      </w:pPr>
      <w:r>
        <w:rPr/>
        <w:t xml:space="preserve">However, there are some points that could be improved upon. For example, the authors do not discuss any potential counterarguments or alternative explanations for their findings; this could be addressed by providing more detailed information about the methods used in the study and exploring other possible interpretations of the results. Additionally, while the authors acknowledge potential sources of bias or error, they do not provide any specific examples or further detail on how these might have impacted their results; this could be addressed by providing more information about how these potential sources were accounted for in their analysis. Finally, while the authors provide a comprehensive overview of their research findings, they do not discuss any implications or applications of these findings; this could be addressed by providing more detail on how these results can be used to inform future research or practice.</w:t>
      </w:r>
    </w:p>
    <w:p>
      <w:pPr>
        <w:pStyle w:val="Heading1"/>
      </w:pPr>
      <w:bookmarkStart w:id="5" w:name="_Toc5"/>
      <w:r>
        <w:t>Topics for further research:</w:t>
      </w:r>
      <w:bookmarkEnd w:id="5"/>
    </w:p>
    <w:p>
      <w:pPr>
        <w:spacing w:after="0"/>
        <w:numPr>
          <w:ilvl w:val="0"/>
          <w:numId w:val="2"/>
        </w:numPr>
      </w:pPr>
      <w:r>
        <w:rPr/>
        <w:t xml:space="preserve">Potential sources of bias in research</w:t>
      </w:r>
    </w:p>
    <w:p>
      <w:pPr>
        <w:spacing w:after="0"/>
        <w:numPr>
          <w:ilvl w:val="0"/>
          <w:numId w:val="2"/>
        </w:numPr>
      </w:pPr>
      <w:r>
        <w:rPr/>
        <w:t xml:space="preserve">Alternative explanations for research findings</w:t>
      </w:r>
    </w:p>
    <w:p>
      <w:pPr>
        <w:spacing w:after="0"/>
        <w:numPr>
          <w:ilvl w:val="0"/>
          <w:numId w:val="2"/>
        </w:numPr>
      </w:pPr>
      <w:r>
        <w:rPr/>
        <w:t xml:space="preserve">Implications of research findings</w:t>
      </w:r>
    </w:p>
    <w:p>
      <w:pPr>
        <w:spacing w:after="0"/>
        <w:numPr>
          <w:ilvl w:val="0"/>
          <w:numId w:val="2"/>
        </w:numPr>
      </w:pPr>
      <w:r>
        <w:rPr/>
        <w:t xml:space="preserve">Applications of research findings</w:t>
      </w:r>
    </w:p>
    <w:p>
      <w:pPr>
        <w:spacing w:after="0"/>
        <w:numPr>
          <w:ilvl w:val="0"/>
          <w:numId w:val="2"/>
        </w:numPr>
      </w:pPr>
      <w:r>
        <w:rPr/>
        <w:t xml:space="preserve">Methods for accounting for potential sources of bias</w:t>
      </w:r>
    </w:p>
    <w:p>
      <w:pPr>
        <w:numPr>
          <w:ilvl w:val="0"/>
          <w:numId w:val="2"/>
        </w:numPr>
      </w:pPr>
      <w:r>
        <w:rPr/>
        <w:t xml:space="preserve">Strategies for interpreting research results</w:t>
      </w:r>
    </w:p>
    <w:p>
      <w:pPr>
        <w:pStyle w:val="Heading1"/>
      </w:pPr>
      <w:bookmarkStart w:id="6" w:name="_Toc6"/>
      <w:r>
        <w:t>Report location:</w:t>
      </w:r>
      <w:bookmarkEnd w:id="6"/>
    </w:p>
    <w:p>
      <w:hyperlink r:id="rId8" w:history="1">
        <w:r>
          <w:rPr>
            <w:color w:val="2980b9"/>
            <w:u w:val="single"/>
          </w:rPr>
          <w:t xml:space="preserve">https://www.fullpicture.app/item/58ca4ae80880388cdfb1e0b9c54debab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B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23-020-01711-0" TargetMode="External"/><Relationship Id="rId8" Type="http://schemas.openxmlformats.org/officeDocument/2006/relationships/hyperlink" Target="https://www.fullpicture.app/item/58ca4ae80880388cdfb1e0b9c54deb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2023-02-28T06:08:59+01:00</dcterms:created>
  <dcterms:modified xsi:type="dcterms:W3CDTF">2023-02-28T06:08:59+01:00</dcterms:modified>
</cp:coreProperties>
</file>

<file path=docProps/custom.xml><?xml version="1.0" encoding="utf-8"?>
<Properties xmlns="http://schemas.openxmlformats.org/officeDocument/2006/custom-properties" xmlns:vt="http://schemas.openxmlformats.org/officeDocument/2006/docPropsVTypes"/>
</file>