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Water-driven expansion of boron nitride nanosheets for self-healing tobermorite composite - ScienceDirect</w:t>
      </w:r>
      <w:br/>
      <w:hyperlink r:id="rId7" w:history="1">
        <w:r>
          <w:rPr>
            <w:color w:val="2980b9"/>
            <w:u w:val="single"/>
          </w:rPr>
          <w:t xml:space="preserve">https://www.sciencedirect.com/science/article/pii/S0266353823000477</w:t>
        </w:r>
      </w:hyperlink>
    </w:p>
    <w:p>
      <w:pPr>
        <w:pStyle w:val="Heading1"/>
      </w:pPr>
      <w:bookmarkStart w:id="2" w:name="_Toc2"/>
      <w:r>
        <w:t>Article summary:</w:t>
      </w:r>
      <w:bookmarkEnd w:id="2"/>
    </w:p>
    <w:p>
      <w:pPr>
        <w:jc w:val="both"/>
      </w:pPr>
      <w:r>
        <w:rPr/>
        <w:t xml:space="preserve">1. Water molecules drive the expansion of BNNSs on the surface of tobermorite.</w:t>
      </w:r>
    </w:p>
    <w:p>
      <w:pPr>
        <w:jc w:val="both"/>
      </w:pPr>
      <w:r>
        <w:rPr/>
        <w:t xml:space="preserve">2. Water molecules decrease energy barriers per unit area at interfaces, leading to the expansion of BNNSs.</w:t>
      </w:r>
    </w:p>
    <w:p>
      <w:pPr>
        <w:jc w:val="both"/>
      </w:pPr>
      <w:r>
        <w:rPr/>
        <w:t xml:space="preserve">3. Expanded BNNS provides nucleation sites for self-healing tobermorite composite.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trustworthy and reliable, as it is based on a molecular dynamics simulation and steered molecular dynamics simulations that provide evidence for its claims. The article also presents both sides of the argument equally, noting possible risks associated with the water-driven expansion of folded BNNSs on the surface of tobermorite. Additionally, it provides an in-depth analysis of how water molecules can decrease energy barriers per unit area at interfaces, leading to the expansion of BNNSs and providing nucleation sites for self-healing tobermorite composite. </w:t>
      </w:r>
    </w:p>
    <w:p>
      <w:pPr>
        <w:jc w:val="both"/>
      </w:pPr>
      <w:r>
        <w:rPr/>
        <w:t xml:space="preserve">The only potential bias in this article is that it does not explore counterarguments or other possible explanations for why water molecules drive the expansion of BNNSs on the surface of tobermorite. It also does not provide any evidence for its claims about how temperature affects the expansion degree of BNNS and envisions self-healing in cracks in tobermorite composite when temperature is increased. Furthermore, there is no mention of any promotional content or partiality in this article.</w:t>
      </w:r>
    </w:p>
    <w:p>
      <w:pPr>
        <w:pStyle w:val="Heading1"/>
      </w:pPr>
      <w:bookmarkStart w:id="5" w:name="_Toc5"/>
      <w:r>
        <w:t>Topics for further research:</w:t>
      </w:r>
      <w:bookmarkEnd w:id="5"/>
    </w:p>
    <w:p>
      <w:pPr>
        <w:spacing w:after="0"/>
        <w:numPr>
          <w:ilvl w:val="0"/>
          <w:numId w:val="2"/>
        </w:numPr>
      </w:pPr>
      <w:r>
        <w:rPr/>
        <w:t xml:space="preserve">Temperature effects on BNNS expansion</w:t>
      </w:r>
    </w:p>
    <w:p>
      <w:pPr>
        <w:spacing w:after="0"/>
        <w:numPr>
          <w:ilvl w:val="0"/>
          <w:numId w:val="2"/>
        </w:numPr>
      </w:pPr>
      <w:r>
        <w:rPr/>
        <w:t xml:space="preserve">Self-healing of tobermorite composite</w:t>
      </w:r>
    </w:p>
    <w:p>
      <w:pPr>
        <w:spacing w:after="0"/>
        <w:numPr>
          <w:ilvl w:val="0"/>
          <w:numId w:val="2"/>
        </w:numPr>
      </w:pPr>
      <w:r>
        <w:rPr/>
        <w:t xml:space="preserve">Counterarguments to water-driven BNNS expansion</w:t>
      </w:r>
    </w:p>
    <w:p>
      <w:pPr>
        <w:spacing w:after="0"/>
        <w:numPr>
          <w:ilvl w:val="0"/>
          <w:numId w:val="2"/>
        </w:numPr>
      </w:pPr>
      <w:r>
        <w:rPr/>
        <w:t xml:space="preserve">Molecular dynamics simulations of BNNS expansion</w:t>
      </w:r>
    </w:p>
    <w:p>
      <w:pPr>
        <w:spacing w:after="0"/>
        <w:numPr>
          <w:ilvl w:val="0"/>
          <w:numId w:val="2"/>
        </w:numPr>
      </w:pPr>
      <w:r>
        <w:rPr/>
        <w:t xml:space="preserve">Nucleation sites for self-healing tobermorite composite</w:t>
      </w:r>
    </w:p>
    <w:p>
      <w:pPr>
        <w:numPr>
          <w:ilvl w:val="0"/>
          <w:numId w:val="2"/>
        </w:numPr>
      </w:pPr>
      <w:r>
        <w:rPr/>
        <w:t xml:space="preserve">Interfacial energy barriers and BNNS expansion</w:t>
      </w:r>
    </w:p>
    <w:p>
      <w:pPr>
        <w:pStyle w:val="Heading1"/>
      </w:pPr>
      <w:bookmarkStart w:id="6" w:name="_Toc6"/>
      <w:r>
        <w:t>Report location:</w:t>
      </w:r>
      <w:bookmarkEnd w:id="6"/>
    </w:p>
    <w:p>
      <w:hyperlink r:id="rId8" w:history="1">
        <w:r>
          <w:rPr>
            <w:color w:val="2980b9"/>
            <w:u w:val="single"/>
          </w:rPr>
          <w:t xml:space="preserve">https://www.fullpicture.app/item/58e8aff496b22d0116845a1c19080388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572C2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266353823000477" TargetMode="External"/><Relationship Id="rId8" Type="http://schemas.openxmlformats.org/officeDocument/2006/relationships/hyperlink" Target="https://www.fullpicture.app/item/58e8aff496b22d0116845a1c1908038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2023-02-18T10:55:41+01:00</dcterms:created>
  <dcterms:modified xsi:type="dcterms:W3CDTF">2023-02-18T10:55:41+01:00</dcterms:modified>
</cp:coreProperties>
</file>

<file path=docProps/custom.xml><?xml version="1.0" encoding="utf-8"?>
<Properties xmlns="http://schemas.openxmlformats.org/officeDocument/2006/custom-properties" xmlns:vt="http://schemas.openxmlformats.org/officeDocument/2006/docPropsVTypes"/>
</file>