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Adverse effects of anxiety on attentional control differ as a function of experience: A simulated driving study - ScienceDirect</w:t>
      </w:r>
      <w:br/>
      <w:hyperlink r:id="rId7" w:history="1">
        <w:r>
          <w:rPr>
            <w:color w:val="2980b9"/>
            <w:u w:val="single"/>
          </w:rPr>
          <w:t xml:space="preserve">https://www.sciencedirect.com/science/article/abs/pii/S0003687018302825</w:t>
        </w:r>
      </w:hyperlink>
    </w:p>
    <w:p>
      <w:pPr>
        <w:pStyle w:val="Heading1"/>
      </w:pPr>
      <w:bookmarkStart w:id="2" w:name="_Toc2"/>
      <w:r>
        <w:t>Article summary:</w:t>
      </w:r>
      <w:bookmarkEnd w:id="2"/>
    </w:p>
    <w:p>
      <w:pPr>
        <w:jc w:val="both"/>
      </w:pPr>
      <w:r>
        <w:rPr/>
        <w:t xml:space="preserve">1. The study investigated the effects of anxiety on gaze behavior and performance of car drivers, finding that increased anxiety led to drops in performance for both inexperienced and experienced drivers.</w:t>
      </w:r>
    </w:p>
    <w:p>
      <w:pPr>
        <w:jc w:val="both"/>
      </w:pPr>
      <w:r>
        <w:rPr/>
        <w:t xml:space="preserve"/>
      </w:r>
    </w:p>
    <w:p>
      <w:pPr>
        <w:jc w:val="both"/>
      </w:pPr>
      <w:r>
        <w:rPr/>
        <w:t xml:space="preserve">2. Inexperienced drivers showed an attentional shift from task-relevant to threat-related information (e.g., other cars), while experienced drivers shifted their attention more to task-relevant information (e.g., the speedometer) when experiencing anxiety.</w:t>
      </w:r>
    </w:p>
    <w:p>
      <w:pPr>
        <w:jc w:val="both"/>
      </w:pPr>
      <w:r>
        <w:rPr/>
        <w:t xml:space="preserve"/>
      </w:r>
    </w:p>
    <w:p>
      <w:pPr>
        <w:jc w:val="both"/>
      </w:pPr>
      <w:r>
        <w:rPr/>
        <w:t xml:space="preserve">3. The study highlights the importance of understanding how attentional control mediates the relation between anxiety and driving performance, with implications for improving safety measures in cars and traffic environments.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"Adverse effects of anxiety on attentional control differ as a function of experience: A simulated driving study" provides an in-depth analysis of how anxiety affects drivers' attention and performance, particularly in the context of driving. The study explores the impact of anxiety on gaze behavior and performance in both inexperienced and experienced drivers, using a simulated driving environment.</w:t>
      </w:r>
    </w:p>
    <w:p>
      <w:pPr>
        <w:jc w:val="both"/>
      </w:pPr>
      <w:r>
        <w:rPr/>
        <w:t xml:space="preserve"/>
      </w:r>
    </w:p>
    <w:p>
      <w:pPr>
        <w:jc w:val="both"/>
      </w:pPr>
      <w:r>
        <w:rPr/>
        <w:t xml:space="preserve">One potential bias in the article is the focus on anxiety as the primary factor affecting drivers' performance. While anxiety is undoubtedly an important factor to consider, other variables such as fatigue, distraction, or external factors like road conditions could also play a significant role in driver performance. By solely focusing on anxiety, the article may overlook other crucial factors that could influence driving behavior.</w:t>
      </w:r>
    </w:p>
    <w:p>
      <w:pPr>
        <w:jc w:val="both"/>
      </w:pPr>
      <w:r>
        <w:rPr/>
        <w:t xml:space="preserve"/>
      </w:r>
    </w:p>
    <w:p>
      <w:pPr>
        <w:jc w:val="both"/>
      </w:pPr>
      <w:r>
        <w:rPr/>
        <w:t xml:space="preserve">Additionally, the article does not thoroughly explore potential counterarguments or alternative explanations for the observed effects of anxiety on drivers. For example, it does not discuss how individual differences in coping mechanisms or stress management strategies could impact driver performance under high-anxiety conditions. By failing to consider alternative perspectives, the article may present a one-sided view of the relationship between anxiety and driving performance.</w:t>
      </w:r>
    </w:p>
    <w:p>
      <w:pPr>
        <w:jc w:val="both"/>
      </w:pPr>
      <w:r>
        <w:rPr/>
        <w:t xml:space="preserve"/>
      </w:r>
    </w:p>
    <w:p>
      <w:pPr>
        <w:jc w:val="both"/>
      </w:pPr>
      <w:r>
        <w:rPr/>
        <w:t xml:space="preserve">Furthermore, there are some unsupported claims in the article, such as assumptions about novice drivers being more easily distracted by threatening stimuli compared to experienced drivers. While this hypothesis may be plausible based on existing research, the article does not provide concrete evidence or data to support this claim. Without empirical evidence to back up these assertions, they remain speculative and open to interpretation.</w:t>
      </w:r>
    </w:p>
    <w:p>
      <w:pPr>
        <w:jc w:val="both"/>
      </w:pPr>
      <w:r>
        <w:rPr/>
        <w:t xml:space="preserve"/>
      </w:r>
    </w:p>
    <w:p>
      <w:pPr>
        <w:jc w:val="both"/>
      </w:pPr>
      <w:r>
        <w:rPr/>
        <w:t xml:space="preserve">Moreover, there are missing points of consideration in the article regarding potential risks associated with increased anxiety while driving. For example, it does not address how heightened levels of anxiety could lead to impaired decision-making or reaction times in emergency situations. By neglecting to discuss these potential risks, the article may downplay the importance of managing anxiety for safe driving practices.</w:t>
      </w:r>
    </w:p>
    <w:p>
      <w:pPr>
        <w:jc w:val="both"/>
      </w:pPr>
      <w:r>
        <w:rPr/>
        <w:t xml:space="preserve"/>
      </w:r>
    </w:p>
    <w:p>
      <w:pPr>
        <w:jc w:val="both"/>
      </w:pPr>
      <w:r>
        <w:rPr/>
        <w:t xml:space="preserve">Overall, while the article offers valuable insights into how anxiety can impact attentional control and performance in drivers, it could benefit from addressing potential biases related to its narrow focus on anxiety, unsupported claims, missing evidence for certain assertions, and lack of exploration of alternative perspectives. By considering a more comprehensive range of factors influencing driver behavior and performance under stressful conditions, future research can provide a more nuanced understanding of how to improve safety on the roads.</w:t>
      </w:r>
    </w:p>
    <w:p>
      <w:pPr>
        <w:pStyle w:val="Heading1"/>
      </w:pPr>
      <w:bookmarkStart w:id="5" w:name="_Toc5"/>
      <w:r>
        <w:t>Topics for further research:</w:t>
      </w:r>
      <w:bookmarkEnd w:id="5"/>
    </w:p>
    <w:p>
      <w:pPr>
        <w:spacing w:after="0"/>
        <w:numPr>
          <w:ilvl w:val="0"/>
          <w:numId w:val="2"/>
        </w:numPr>
      </w:pPr>
      <w:r>
        <w:rPr/>
        <w:t xml:space="preserve">Strategies for managing anxiety while driving
</w:t>
      </w:r>
    </w:p>
    <w:p>
      <w:pPr>
        <w:spacing w:after="0"/>
        <w:numPr>
          <w:ilvl w:val="0"/>
          <w:numId w:val="2"/>
        </w:numPr>
      </w:pPr>
      <w:r>
        <w:rPr/>
        <w:t xml:space="preserve">Impact of fatigue on driver performance
</w:t>
      </w:r>
    </w:p>
    <w:p>
      <w:pPr>
        <w:spacing w:after="0"/>
        <w:numPr>
          <w:ilvl w:val="0"/>
          <w:numId w:val="2"/>
        </w:numPr>
      </w:pPr>
      <w:r>
        <w:rPr/>
        <w:t xml:space="preserve">Effects of distraction on driving behavior
</w:t>
      </w:r>
    </w:p>
    <w:p>
      <w:pPr>
        <w:spacing w:after="0"/>
        <w:numPr>
          <w:ilvl w:val="0"/>
          <w:numId w:val="2"/>
        </w:numPr>
      </w:pPr>
      <w:r>
        <w:rPr/>
        <w:t xml:space="preserve">Role of road conditions in driver safety
</w:t>
      </w:r>
    </w:p>
    <w:p>
      <w:pPr>
        <w:spacing w:after="0"/>
        <w:numPr>
          <w:ilvl w:val="0"/>
          <w:numId w:val="2"/>
        </w:numPr>
      </w:pPr>
      <w:r>
        <w:rPr/>
        <w:t xml:space="preserve">Individual differences in coping with stress while driving
</w:t>
      </w:r>
    </w:p>
    <w:p>
      <w:pPr>
        <w:numPr>
          <w:ilvl w:val="0"/>
          <w:numId w:val="2"/>
        </w:numPr>
      </w:pPr>
      <w:r>
        <w:rPr/>
        <w:t xml:space="preserve">Emergency response training for drivers</w:t>
      </w:r>
    </w:p>
    <w:p>
      <w:pPr>
        <w:pStyle w:val="Heading1"/>
      </w:pPr>
      <w:bookmarkStart w:id="6" w:name="_Toc6"/>
      <w:r>
        <w:t>Report location:</w:t>
      </w:r>
      <w:bookmarkEnd w:id="6"/>
    </w:p>
    <w:p>
      <w:hyperlink r:id="rId8" w:history="1">
        <w:r>
          <w:rPr>
            <w:color w:val="2980b9"/>
            <w:u w:val="single"/>
          </w:rPr>
          <w:t xml:space="preserve">https://www.fullpicture.app/item/58f6a26dd681d3c15641cfbacf2df431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CC0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03687018302825" TargetMode="External"/><Relationship Id="rId8" Type="http://schemas.openxmlformats.org/officeDocument/2006/relationships/hyperlink" Target="https://www.fullpicture.app/item/58f6a26dd681d3c15641cfbacf2df4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2024-04-04T08:32:37+02:00</dcterms:created>
  <dcterms:modified xsi:type="dcterms:W3CDTF">2024-04-04T08:32:37+02:00</dcterms:modified>
</cp:coreProperties>
</file>

<file path=docProps/custom.xml><?xml version="1.0" encoding="utf-8"?>
<Properties xmlns="http://schemas.openxmlformats.org/officeDocument/2006/custom-properties" xmlns:vt="http://schemas.openxmlformats.org/officeDocument/2006/docPropsVTypes"/>
</file>