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Que Faire Après une École d'Ingénieurs ?</w:t>
      </w:r>
      <w:br/>
      <w:hyperlink r:id="rId7" w:history="1">
        <w:r>
          <w:rPr>
            <w:color w:val="2980b9"/>
            <w:u w:val="single"/>
          </w:rPr>
          <w:t xml:space="preserve">https://diplomeo.com/actualite-que_faire_apres_ecole_ingenieurs</w:t>
        </w:r>
      </w:hyperlink>
    </w:p>
    <w:p>
      <w:pPr>
        <w:pStyle w:val="Heading1"/>
      </w:pPr>
      <w:bookmarkStart w:id="2" w:name="_Toc2"/>
      <w:r>
        <w:t>Article summary:</w:t>
      </w:r>
      <w:bookmarkEnd w:id="2"/>
    </w:p>
    <w:p>
      <w:pPr>
        <w:jc w:val="both"/>
      </w:pPr>
      <w:r>
        <w:rPr/>
        <w:t xml:space="preserve">1. Après une école d'ingénieurs, les diplômés ont la possibilité de se lancer dans la recherche en poursuivant un doctorat, ce qui leur permet d'obtenir un bac+8 et de travailler dans la recherche publique ou privée.</w:t>
      </w:r>
    </w:p>
    <w:p>
      <w:pPr>
        <w:jc w:val="both"/>
      </w:pPr>
      <w:r>
        <w:rPr/>
        <w:t xml:space="preserve">2. Une autre option populaire est de suivre un mastère spécialisé, qui offre une spécialisation supplémentaire et délivre un diplôme de niveau bac+6. Les écoles d'ingénieurs proposent de nombreux mastères spécialisés dans des domaines variés.</w:t>
      </w:r>
    </w:p>
    <w:p>
      <w:pPr>
        <w:jc w:val="both"/>
      </w:pPr>
      <w:r>
        <w:rPr/>
        <w:t xml:space="preserve">3. Les ingénieurs diplômés peuvent également choisir de compléter leur formation en suivant un mastère spécialisé dans une école de commerce ou une école de design, ce qui leur permet d'acquérir des compétences en management ou en design pour augmenter leurs perspectives d'emploi.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"Que Faire Après une École d'Ingénieurs ?" aborde les différentes options de poursuite d'études après l'obtention d'un diplôme d'ingénieur. Cependant, il présente certains biais et manque de considération pour certains aspects importants.</w:t>
      </w:r>
    </w:p>
    <w:p>
      <w:pPr>
        <w:jc w:val="both"/>
      </w:pPr>
      <w:r>
        <w:rPr/>
        <w:t xml:space="preserve"/>
      </w:r>
    </w:p>
    <w:p>
      <w:pPr>
        <w:jc w:val="both"/>
      </w:pPr>
      <w:r>
        <w:rPr/>
        <w:t xml:space="preserve">Tout d'abord, l'article mentionne que 15,4% des diplômés d'écoles d'ingénieurs décident de poursuivre leurs études, mais ne fournit pas de source fiable pour cette statistique. Il aurait été préférable de citer une étude ou une enquête spécifique pour étayer cette affirmation.</w:t>
      </w:r>
    </w:p>
    <w:p>
      <w:pPr>
        <w:jc w:val="both"/>
      </w:pPr>
      <w:r>
        <w:rPr/>
        <w:t xml:space="preserve"/>
      </w:r>
    </w:p>
    <w:p>
      <w:pPr>
        <w:jc w:val="both"/>
      </w:pPr>
      <w:r>
        <w:rPr/>
        <w:t xml:space="preserve">Ensuite, l'article présente la recherche comme une option de poursuite d'études après une école d'ingénieurs. Bien qu'il soit vrai que certains ingénieurs choisissent de faire un doctorat et de se lancer dans la recherche, l'article ne mentionne pas les défis et les difficultés associés à cette voie. Par exemple, il ne parle pas du financement souvent limité pour les doctorants ou des perspectives professionnelles incertaines dans le domaine de la recherche.</w:t>
      </w:r>
    </w:p>
    <w:p>
      <w:pPr>
        <w:jc w:val="both"/>
      </w:pPr>
      <w:r>
        <w:rPr/>
        <w:t xml:space="preserve"/>
      </w:r>
    </w:p>
    <w:p>
      <w:pPr>
        <w:jc w:val="both"/>
      </w:pPr>
      <w:r>
        <w:rPr/>
        <w:t xml:space="preserve">De plus, l'article met en avant les mastères spécialisés comme une autre option populaire pour les ingénieurs diplômés. Cependant, il ne mentionne pas que ces programmes peuvent être coûteux et qu'ils ne garantissent pas nécessairement une meilleure employabilité. Une analyse plus approfondie des avantages et des inconvénients des mastères spécialisés aurait été utile.</w:t>
      </w:r>
    </w:p>
    <w:p>
      <w:pPr>
        <w:jc w:val="both"/>
      </w:pPr>
      <w:r>
        <w:rPr/>
        <w:t xml:space="preserve"/>
      </w:r>
    </w:p>
    <w:p>
      <w:pPr>
        <w:jc w:val="both"/>
      </w:pPr>
      <w:r>
        <w:rPr/>
        <w:t xml:space="preserve">L'article mentionne également brièvement la possibilité de suivre un mastère spécialisé dans une école de commerce ou une école de design. Cependant, il n'explique pas en détail les différences entre ces types d'écoles et ne fournit pas suffisamment d'informations sur les programmes spécifiques offerts. Une comparaison plus approfondie des avantages et des inconvénients de ces options aurait été bénéfique.</w:t>
      </w:r>
    </w:p>
    <w:p>
      <w:pPr>
        <w:jc w:val="both"/>
      </w:pPr>
      <w:r>
        <w:rPr/>
        <w:t xml:space="preserve"/>
      </w:r>
    </w:p>
    <w:p>
      <w:pPr>
        <w:jc w:val="both"/>
      </w:pPr>
      <w:r>
        <w:rPr/>
        <w:t xml:space="preserve">Enfin, l'article manque de sources fiables pour étayer ses affirmations. Il utilise principalement des liens vers le site web Diplomeo.com, qui semble être un annuaire en ligne d'établissements d'enseignement supérieur. Cela soulève des questions quant à la neutralité et à la fiabilité des informations fournies.</w:t>
      </w:r>
    </w:p>
    <w:p>
      <w:pPr>
        <w:jc w:val="both"/>
      </w:pPr>
      <w:r>
        <w:rPr/>
        <w:t xml:space="preserve"/>
      </w:r>
    </w:p>
    <w:p>
      <w:pPr>
        <w:jc w:val="both"/>
      </w:pPr>
      <w:r>
        <w:rPr/>
        <w:t xml:space="preserve">Dans l'ensemble, l'article présente certaines lacunes et biais potentiels. Il aurait bénéficié d'une analyse plus approfondie des différentes options de poursuite d'études après une école d'ingénieurs, ainsi que de sources fiables pour étayer ses affirmations.</w:t>
      </w:r>
    </w:p>
    <w:p>
      <w:pPr>
        <w:pStyle w:val="Heading1"/>
      </w:pPr>
      <w:bookmarkStart w:id="5" w:name="_Toc5"/>
      <w:r>
        <w:t>Topics for further research:</w:t>
      </w:r>
      <w:bookmarkEnd w:id="5"/>
    </w:p>
    <w:p>
      <w:pPr>
        <w:spacing w:after="0"/>
        <w:numPr>
          <w:ilvl w:val="0"/>
          <w:numId w:val="2"/>
        </w:numPr>
      </w:pPr>
      <w:r>
        <w:rPr/>
        <w:t xml:space="preserve">Quelles sont les statistiques fiables sur le pourcentage d'ingénieurs diplômés qui décident de poursuivre leurs études après l'école d'ingénieurs ?
</w:t>
      </w:r>
    </w:p>
    <w:p>
      <w:pPr>
        <w:spacing w:after="0"/>
        <w:numPr>
          <w:ilvl w:val="0"/>
          <w:numId w:val="2"/>
        </w:numPr>
      </w:pPr>
      <w:r>
        <w:rPr/>
        <w:t xml:space="preserve">Quels sont les défis et les difficultés associés à une carrière de recherche après une école d'ingénieurs ?
</w:t>
      </w:r>
    </w:p>
    <w:p>
      <w:pPr>
        <w:spacing w:after="0"/>
        <w:numPr>
          <w:ilvl w:val="0"/>
          <w:numId w:val="2"/>
        </w:numPr>
      </w:pPr>
      <w:r>
        <w:rPr/>
        <w:t xml:space="preserve">Quels sont les avantages et les inconvénients des mastères spécialisés pour les ingénieurs diplômés ?
</w:t>
      </w:r>
    </w:p>
    <w:p>
      <w:pPr>
        <w:spacing w:after="0"/>
        <w:numPr>
          <w:ilvl w:val="0"/>
          <w:numId w:val="2"/>
        </w:numPr>
      </w:pPr>
      <w:r>
        <w:rPr/>
        <w:t xml:space="preserve">Quelles sont les différences entre les écoles de commerce et les écoles de design en termes de programmes offerts pour les ingénieurs diplômés ?
</w:t>
      </w:r>
    </w:p>
    <w:p>
      <w:pPr>
        <w:spacing w:after="0"/>
        <w:numPr>
          <w:ilvl w:val="0"/>
          <w:numId w:val="2"/>
        </w:numPr>
      </w:pPr>
      <w:r>
        <w:rPr/>
        <w:t xml:space="preserve">Quelles sont les sources fiables pour obtenir des informations sur les différentes options de poursuite d'études après une école d'ingénieurs ?
</w:t>
      </w:r>
    </w:p>
    <w:p>
      <w:pPr>
        <w:numPr>
          <w:ilvl w:val="0"/>
          <w:numId w:val="2"/>
        </w:numPr>
      </w:pPr>
      <w:r>
        <w:rPr/>
        <w:t xml:space="preserve">Quelles sont les perspectives professionnelles dans le domaine de la recherche pour les ingénieurs diplômés ?</w:t>
      </w:r>
    </w:p>
    <w:p>
      <w:pPr>
        <w:pStyle w:val="Heading1"/>
      </w:pPr>
      <w:bookmarkStart w:id="6" w:name="_Toc6"/>
      <w:r>
        <w:t>Report location:</w:t>
      </w:r>
      <w:bookmarkEnd w:id="6"/>
    </w:p>
    <w:p>
      <w:hyperlink r:id="rId8" w:history="1">
        <w:r>
          <w:rPr>
            <w:color w:val="2980b9"/>
            <w:u w:val="single"/>
          </w:rPr>
          <w:t xml:space="preserve">https://www.fullpicture.app/item/5901f4b366c667bbf92c9919cfa010b1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F2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lomeo.com/actualite-que_faire_apres_ecole_ingenieurs" TargetMode="External"/><Relationship Id="rId8" Type="http://schemas.openxmlformats.org/officeDocument/2006/relationships/hyperlink" Target="https://www.fullpicture.app/item/5901f4b366c667bbf92c9919cfa010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2023-11-16T10:46:15+01:00</dcterms:created>
  <dcterms:modified xsi:type="dcterms:W3CDTF">2023-11-16T10:46:15+01:00</dcterms:modified>
</cp:coreProperties>
</file>

<file path=docProps/custom.xml><?xml version="1.0" encoding="utf-8"?>
<Properties xmlns="http://schemas.openxmlformats.org/officeDocument/2006/custom-properties" xmlns:vt="http://schemas.openxmlformats.org/officeDocument/2006/docPropsVTypes"/>
</file>