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Vector Search for Developers: A Gentle Introduction | Pinecone</w:t>
      </w:r>
      <w:br/>
      <w:hyperlink r:id="rId7" w:history="1">
        <w:r>
          <w:rPr>
            <w:color w:val="2980b9"/>
            <w:u w:val="single"/>
          </w:rPr>
          <w:t xml:space="preserve">https://www.pinecone.io/learn/vector-search-basics/</w:t>
        </w:r>
      </w:hyperlink>
    </w:p>
    <w:p>
      <w:pPr>
        <w:pStyle w:val="Heading1"/>
      </w:pPr>
      <w:bookmarkStart w:id="2" w:name="_Toc2"/>
      <w:r>
        <w:t>Article summary:</w:t>
      </w:r>
      <w:bookmarkEnd w:id="2"/>
    </w:p>
    <w:p>
      <w:pPr>
        <w:jc w:val="both"/>
      </w:pPr>
      <w:r>
        <w:rPr/>
        <w:t xml:space="preserve">1. Vector search is a form of machine learning that can be used to measure the similarity between objects in a data set.</w:t>
      </w:r>
    </w:p>
    <w:p>
      <w:pPr>
        <w:jc w:val="both"/>
      </w:pPr>
      <w:r>
        <w:rPr/>
        <w:t xml:space="preserve">2. Vector embeddings are numerical representations of complex data, used to make it easier to run generic machine-learning algorithms on sets of that data.</w:t>
      </w:r>
    </w:p>
    <w:p>
      <w:pPr>
        <w:jc w:val="both"/>
      </w:pPr>
      <w:r>
        <w:rPr/>
        <w:t xml:space="preserve">3. Pinecone provides managed vector search with an API and client, allowing developers to easily create and query vector indexes for their data 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“Vector Search for Developers: A Gentle Introduction” provides an overview of vector search and how it can be used by developers. The article is written in a clear and concise manner, making it easy to understand the concepts presented. The article also provides links to relevant sources which adds credibility to the information provided. </w:t>
      </w:r>
    </w:p>
    <w:p>
      <w:pPr>
        <w:jc w:val="both"/>
      </w:pPr>
      <w:r>
        <w:rPr/>
        <w:t xml:space="preserve">However, there are some potential biases present in the article which should be noted. For example, the article promotes Pinecone as a solution for vector search without exploring other options or providing any evidence that Pinecone is superior to other solutions available on the market. Additionally, while the article does provide some examples of how vector search can be used, it does not explore any potential risks associated with using this technology or discuss any counterarguments that may exist against its use. </w:t>
      </w:r>
    </w:p>
    <w:p>
      <w:pPr>
        <w:jc w:val="both"/>
      </w:pPr>
      <w:r>
        <w:rPr/>
        <w:t xml:space="preserve">In conclusion, while this article provides a good introduction to vector search and how it can be used by developers, it should be read with caution due to its potential biases and lack of exploration into potential risks associated with its use.</w:t>
      </w:r>
    </w:p>
    <w:p>
      <w:pPr>
        <w:pStyle w:val="Heading1"/>
      </w:pPr>
      <w:bookmarkStart w:id="5" w:name="_Toc5"/>
      <w:r>
        <w:t>Topics for further research:</w:t>
      </w:r>
      <w:bookmarkEnd w:id="5"/>
    </w:p>
    <w:p>
      <w:pPr>
        <w:spacing w:after="0"/>
        <w:numPr>
          <w:ilvl w:val="0"/>
          <w:numId w:val="2"/>
        </w:numPr>
      </w:pPr>
      <w:r>
        <w:rPr/>
        <w:t xml:space="preserve">Vector search risks</w:t>
      </w:r>
    </w:p>
    <w:p>
      <w:pPr>
        <w:spacing w:after="0"/>
        <w:numPr>
          <w:ilvl w:val="0"/>
          <w:numId w:val="2"/>
        </w:numPr>
      </w:pPr>
      <w:r>
        <w:rPr/>
        <w:t xml:space="preserve">Alternatives to vector search</w:t>
      </w:r>
    </w:p>
    <w:p>
      <w:pPr>
        <w:spacing w:after="0"/>
        <w:numPr>
          <w:ilvl w:val="0"/>
          <w:numId w:val="2"/>
        </w:numPr>
      </w:pPr>
      <w:r>
        <w:rPr/>
        <w:t xml:space="preserve">Pros and cons of vector search</w:t>
      </w:r>
    </w:p>
    <w:p>
      <w:pPr>
        <w:spacing w:after="0"/>
        <w:numPr>
          <w:ilvl w:val="0"/>
          <w:numId w:val="2"/>
        </w:numPr>
      </w:pPr>
      <w:r>
        <w:rPr/>
        <w:t xml:space="preserve">Vector search security</w:t>
      </w:r>
    </w:p>
    <w:p>
      <w:pPr>
        <w:spacing w:after="0"/>
        <w:numPr>
          <w:ilvl w:val="0"/>
          <w:numId w:val="2"/>
        </w:numPr>
      </w:pPr>
      <w:r>
        <w:rPr/>
        <w:t xml:space="preserve">Vector search applications</w:t>
      </w:r>
    </w:p>
    <w:p>
      <w:pPr>
        <w:numPr>
          <w:ilvl w:val="0"/>
          <w:numId w:val="2"/>
        </w:numPr>
      </w:pPr>
      <w:r>
        <w:rPr/>
        <w:t xml:space="preserve">Vector search performance evaluation</w:t>
      </w:r>
    </w:p>
    <w:p>
      <w:pPr>
        <w:pStyle w:val="Heading1"/>
      </w:pPr>
      <w:bookmarkStart w:id="6" w:name="_Toc6"/>
      <w:r>
        <w:t>Report location:</w:t>
      </w:r>
      <w:bookmarkEnd w:id="6"/>
    </w:p>
    <w:p>
      <w:hyperlink r:id="rId8" w:history="1">
        <w:r>
          <w:rPr>
            <w:color w:val="2980b9"/>
            <w:u w:val="single"/>
          </w:rPr>
          <w:t xml:space="preserve">https://www.fullpicture.app/item/592b31cac4172869268c1bb6d315862a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3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inecone.io/learn/vector-search-basics/" TargetMode="External"/><Relationship Id="rId8" Type="http://schemas.openxmlformats.org/officeDocument/2006/relationships/hyperlink" Target="https://www.fullpicture.app/item/592b31cac4172869268c1bb6d31586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2023-02-25T22:31:07+01:00</dcterms:created>
  <dcterms:modified xsi:type="dcterms:W3CDTF">2023-02-25T22:31:07+01:00</dcterms:modified>
</cp:coreProperties>
</file>

<file path=docProps/custom.xml><?xml version="1.0" encoding="utf-8"?>
<Properties xmlns="http://schemas.openxmlformats.org/officeDocument/2006/custom-properties" xmlns:vt="http://schemas.openxmlformats.org/officeDocument/2006/docPropsVTypes"/>
</file>