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Intra-Kernel Reallocation of Proteins in Maize Depends on VP1-Mediated Scutellum Development and Nutrient Assimilation | The Plant Cell | Oxford Academic</w:t>
      </w:r>
      <w:br/>
      <w:hyperlink r:id="rId7" w:history="1">
        <w:r>
          <w:rPr>
            <w:color w:val="2980b9"/>
            <w:u w:val="single"/>
          </w:rPr>
          <w:t xml:space="preserve">https://academic.oup.com/plcell/article/31/11/2613/5985704</w:t>
        </w:r>
      </w:hyperlink>
    </w:p>
    <w:p>
      <w:pPr>
        <w:pStyle w:val="Heading1"/>
      </w:pPr>
      <w:bookmarkStart w:id="2" w:name="_Toc2"/>
      <w:r>
        <w:t>Article summary:</w:t>
      </w:r>
      <w:bookmarkEnd w:id="2"/>
    </w:p>
    <w:p>
      <w:pPr>
        <w:jc w:val="both"/>
      </w:pPr>
      <w:r>
        <w:rPr/>
        <w:t xml:space="preserve">1. Intra-kernel reallocation of proteins in maize depends on VP1-mediated scutellum development and nutrient assimilation.</w:t>
      </w:r>
    </w:p>
    <w:p>
      <w:pPr>
        <w:jc w:val="both"/>
      </w:pPr>
      <w:r>
        <w:rPr/>
        <w:t xml:space="preserve">2. The study found that the VP1 gene is essential for the reallocation of proteins within the kernel, as it regulates the development of the scutellum and nutrient assimilation.</w:t>
      </w:r>
    </w:p>
    <w:p>
      <w:pPr>
        <w:jc w:val="both"/>
      </w:pPr>
      <w:r>
        <w:rPr/>
        <w:t xml:space="preserve">3. The results suggest that VP1 plays an important role in regulating protein reallocation in maize kernels, which could have implications for crop yield and quality.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“Intra-Kernel Reallocation of Proteins in Maize Depends on VP1-Mediated Scutellum Development and Nutrient Assimilation” is a well-researched and reliable source of information about the role of VP1 gene in regulating protein reallocation in maize kernels. The authors provide evidence to support their claims, such as data from experiments conducted on maize plants with different levels of expression of the VP1 gene, as well as analysis of protein abundance patterns in different parts of the kernel. Furthermore, they discuss potential implications for crop yield and quality based on their findings.</w:t>
      </w:r>
    </w:p>
    <w:p>
      <w:pPr>
        <w:jc w:val="both"/>
      </w:pPr>
      <w:r>
        <w:rPr/>
        <w:t xml:space="preserve">The article does not appear to be biased or one-sided; it presents both sides equally by discussing potential implications for crop yield and quality based on their findings, as well as possible limitations to their research such as lack of knowledge about other genes involved in protein reallocation within kernels. Additionally, there are no unsupported claims or missing points of consideration; all claims are supported by evidence from experiments conducted by the authors or other sources cited throughout the article.</w:t>
      </w:r>
    </w:p>
    <w:p>
      <w:pPr>
        <w:jc w:val="both"/>
      </w:pPr>
      <w:r>
        <w:rPr/>
        <w:t xml:space="preserve">In conclusion, this article is a reliable source of information about intra-kernel reallocation of proteins in maize depending on VP1-mediated scutellum development and nutrient assimilation. It is unbiased and provides evidence to support its claims while also noting potential limitations to its research.</w:t>
      </w:r>
    </w:p>
    <w:p>
      <w:pPr>
        <w:pStyle w:val="Heading1"/>
      </w:pPr>
      <w:bookmarkStart w:id="5" w:name="_Toc5"/>
      <w:r>
        <w:t>Topics for further research:</w:t>
      </w:r>
      <w:bookmarkEnd w:id="5"/>
    </w:p>
    <w:p>
      <w:pPr>
        <w:spacing w:after="0"/>
        <w:numPr>
          <w:ilvl w:val="0"/>
          <w:numId w:val="2"/>
        </w:numPr>
      </w:pPr>
      <w:r>
        <w:rPr/>
        <w:t xml:space="preserve">VP1 gene function in maize</w:t>
      </w:r>
    </w:p>
    <w:p>
      <w:pPr>
        <w:spacing w:after="0"/>
        <w:numPr>
          <w:ilvl w:val="0"/>
          <w:numId w:val="2"/>
        </w:numPr>
      </w:pPr>
      <w:r>
        <w:rPr/>
        <w:t xml:space="preserve">Protein reallocation in maize kernels</w:t>
      </w:r>
    </w:p>
    <w:p>
      <w:pPr>
        <w:spacing w:after="0"/>
        <w:numPr>
          <w:ilvl w:val="0"/>
          <w:numId w:val="2"/>
        </w:numPr>
      </w:pPr>
      <w:r>
        <w:rPr/>
        <w:t xml:space="preserve">Nutrient assimilation in maize</w:t>
      </w:r>
    </w:p>
    <w:p>
      <w:pPr>
        <w:spacing w:after="0"/>
        <w:numPr>
          <w:ilvl w:val="0"/>
          <w:numId w:val="2"/>
        </w:numPr>
      </w:pPr>
      <w:r>
        <w:rPr/>
        <w:t xml:space="preserve">Scutellum development in maize</w:t>
      </w:r>
    </w:p>
    <w:p>
      <w:pPr>
        <w:spacing w:after="0"/>
        <w:numPr>
          <w:ilvl w:val="0"/>
          <w:numId w:val="2"/>
        </w:numPr>
      </w:pPr>
      <w:r>
        <w:rPr/>
        <w:t xml:space="preserve">Crop yield and quality implications</w:t>
      </w:r>
    </w:p>
    <w:p>
      <w:pPr>
        <w:numPr>
          <w:ilvl w:val="0"/>
          <w:numId w:val="2"/>
        </w:numPr>
      </w:pPr>
      <w:r>
        <w:rPr/>
        <w:t xml:space="preserve">Other genes involved in protein reallocation in maize</w:t>
      </w:r>
    </w:p>
    <w:p>
      <w:pPr>
        <w:pStyle w:val="Heading1"/>
      </w:pPr>
      <w:bookmarkStart w:id="6" w:name="_Toc6"/>
      <w:r>
        <w:t>Report location:</w:t>
      </w:r>
      <w:bookmarkEnd w:id="6"/>
    </w:p>
    <w:p>
      <w:hyperlink r:id="rId8" w:history="1">
        <w:r>
          <w:rPr>
            <w:color w:val="2980b9"/>
            <w:u w:val="single"/>
          </w:rPr>
          <w:t xml:space="preserve">https://www.fullpicture.app/item/59539b107aa1bbd5cfb642000fa939d4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D1B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lcell/article/31/11/2613/5985704" TargetMode="External"/><Relationship Id="rId8" Type="http://schemas.openxmlformats.org/officeDocument/2006/relationships/hyperlink" Target="https://www.fullpicture.app/item/59539b107aa1bbd5cfb642000fa939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2023-02-19T16:27:49+01:00</dcterms:created>
  <dcterms:modified xsi:type="dcterms:W3CDTF">2023-02-19T16:27:49+01:00</dcterms:modified>
</cp:coreProperties>
</file>

<file path=docProps/custom.xml><?xml version="1.0" encoding="utf-8"?>
<Properties xmlns="http://schemas.openxmlformats.org/officeDocument/2006/custom-properties" xmlns:vt="http://schemas.openxmlformats.org/officeDocument/2006/docPropsVTypes"/>
</file>