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Windows 11 rozšiřuje možnost propojení s iPhonem - TechFeed.cz</w:t>
      </w:r>
      <w:br/>
      <w:hyperlink r:id="rId7" w:history="1">
        <w:r>
          <w:rPr>
            <w:color w:val="2980b9"/>
            <w:u w:val="single"/>
          </w:rPr>
          <w:t xml:space="preserve">https://techfeed.cz/clanek/windows-11-rozsiruje-moznost-propojeni-s-iphonem-gsmgc4</w:t>
        </w:r>
      </w:hyperlink>
    </w:p>
    <w:p>
      <w:pPr>
        <w:pStyle w:val="Heading1"/>
      </w:pPr>
      <w:bookmarkStart w:id="2" w:name="_Toc2"/>
      <w:r>
        <w:t>Article summary:</w:t>
      </w:r>
      <w:bookmarkEnd w:id="2"/>
    </w:p>
    <w:p>
      <w:pPr>
        <w:jc w:val="both"/>
      </w:pPr>
      <w:r>
        <w:rPr/>
        <w:t xml:space="preserve">1. Microsoft rozšiřuje možnost propojení s iPhonem v rámci služby Propojení s telefonem na Windows 11.</w:t>
      </w:r>
    </w:p>
    <w:p>
      <w:pPr>
        <w:jc w:val="both"/>
      </w:pPr>
      <w:r>
        <w:rPr/>
        <w:t xml:space="preserve">2. Funkce byla původně exkluzivní pro majitele smartphonů s Androidem a nyní bude k dispozici i pro uživatele iOS.</w:t>
      </w:r>
    </w:p>
    <w:p>
      <w:pPr>
        <w:jc w:val="both"/>
      </w:pPr>
      <w:r>
        <w:rPr/>
        <w:t xml:space="preserve">3. K propojení je nutné mít systém iOS 14 nebo novější, povolené připojení přes Bluetooth a nejnovější verzi aplikace Propojení s telefonem. Některé funkce jsou omezeny vzhledem k omezením iOS.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Tento článek se zaměřuje na novou funkci v systému Windows 11, která umožňuje propojení s iPhonem. Autor článku informuje o tom, že tato funkce byla původně dostupná pouze pro majitele smartphonů s Androidem a nyní bude k dispozici i pro uživatele iPhone. Článek uvádí, že novinka byla nejprve testována a nyní bude postupně zaváděna pro všechny uživatele systému Windows 11.</w:t>
      </w:r>
    </w:p>
    <w:p>
      <w:pPr>
        <w:jc w:val="both"/>
      </w:pPr>
      <w:r>
        <w:rPr/>
        <w:t xml:space="preserve"/>
      </w:r>
    </w:p>
    <w:p>
      <w:pPr>
        <w:jc w:val="both"/>
      </w:pPr>
      <w:r>
        <w:rPr/>
        <w:t xml:space="preserve">Z hlediska předsudků a jednostrannosti lze říci, že článek je poměrně neutrální a neobsahuje žádné zjevné předsudky. Nicméně autor se zaměřuje pouze na pozitivní stránky této novinky a nezmiňuje možné rizika spojená s propojením telefonu s počítačem.</w:t>
      </w:r>
    </w:p>
    <w:p>
      <w:pPr>
        <w:jc w:val="both"/>
      </w:pPr>
      <w:r>
        <w:rPr/>
        <w:t xml:space="preserve"/>
      </w:r>
    </w:p>
    <w:p>
      <w:pPr>
        <w:jc w:val="both"/>
      </w:pPr>
      <w:r>
        <w:rPr/>
        <w:t xml:space="preserve">Co se týče nepodložených tvrzení, článek obsahuje jasnou informaci o tom, jaký typ telefonu je nutné mít k dispozici pro propojení s počítačem. Rovněž jsou uvedeny podmínky pro správné fungování této funkce.</w:t>
      </w:r>
    </w:p>
    <w:p>
      <w:pPr>
        <w:jc w:val="both"/>
      </w:pPr>
      <w:r>
        <w:rPr/>
        <w:t xml:space="preserve"/>
      </w:r>
    </w:p>
    <w:p>
      <w:pPr>
        <w:jc w:val="both"/>
      </w:pPr>
      <w:r>
        <w:rPr/>
        <w:t xml:space="preserve">Chybějící body úvahy se týkají zejména možností zneužití této funkce a bezpečnostních rizik spojených s propojením telefonu s počítačem. Autor článku se však na tuto problematiku nezaměřuje.</w:t>
      </w:r>
    </w:p>
    <w:p>
      <w:pPr>
        <w:jc w:val="both"/>
      </w:pPr>
      <w:r>
        <w:rPr/>
        <w:t xml:space="preserve"/>
      </w:r>
    </w:p>
    <w:p>
      <w:pPr>
        <w:jc w:val="both"/>
      </w:pPr>
      <w:r>
        <w:rPr/>
        <w:t xml:space="preserve">Co se týče propagace, lze říci, že článek je spíše informativní a neobsahuje žádné zjevné prvky propagace. Nicméně autor se zaměřuje pouze na pozitivní stránky této novinky a nezmiňuje možné negativní dopady.</w:t>
      </w:r>
    </w:p>
    <w:p>
      <w:pPr>
        <w:jc w:val="both"/>
      </w:pPr>
      <w:r>
        <w:rPr/>
        <w:t xml:space="preserve"/>
      </w:r>
    </w:p>
    <w:p>
      <w:pPr>
        <w:jc w:val="both"/>
      </w:pPr>
      <w:r>
        <w:rPr/>
        <w:t xml:space="preserve">Celkově lze říci, že tento článek poskytuje užitečné informace o nové funkci v systému Windows 11. Nicméně autor se zaměřuje pouze na pozitivní stránky této novinky a nezmiňuje možné rizika spojená s propojením telefonu s počítačem.</w:t>
      </w:r>
    </w:p>
    <w:p>
      <w:pPr>
        <w:pStyle w:val="Heading1"/>
      </w:pPr>
      <w:bookmarkStart w:id="5" w:name="_Toc5"/>
      <w:r>
        <w:t>Topics for further research:</w:t>
      </w:r>
      <w:bookmarkEnd w:id="5"/>
    </w:p>
    <w:p>
      <w:pPr>
        <w:spacing w:after="0"/>
        <w:numPr>
          <w:ilvl w:val="0"/>
          <w:numId w:val="2"/>
        </w:numPr>
      </w:pPr>
      <w:r>
        <w:rPr/>
        <w:t xml:space="preserve">Bezpečnostní rizika propojení telefonu s počítačem
</w:t>
      </w:r>
    </w:p>
    <w:p>
      <w:pPr>
        <w:spacing w:after="0"/>
        <w:numPr>
          <w:ilvl w:val="0"/>
          <w:numId w:val="2"/>
        </w:numPr>
      </w:pPr>
      <w:r>
        <w:rPr/>
        <w:t xml:space="preserve">Možnosti zneužití funkce propojení s iPhonem
</w:t>
      </w:r>
    </w:p>
    <w:p>
      <w:pPr>
        <w:spacing w:after="0"/>
        <w:numPr>
          <w:ilvl w:val="0"/>
          <w:numId w:val="2"/>
        </w:numPr>
      </w:pPr>
      <w:r>
        <w:rPr/>
        <w:t xml:space="preserve">Jak ochránit své osobní údaje při propojení telefonu s počítačem
</w:t>
      </w:r>
    </w:p>
    <w:p>
      <w:pPr>
        <w:spacing w:after="0"/>
        <w:numPr>
          <w:ilvl w:val="0"/>
          <w:numId w:val="2"/>
        </w:numPr>
      </w:pPr>
      <w:r>
        <w:rPr/>
        <w:t xml:space="preserve">Jaké jsou nejčastější bezpečnostní hrozby při propojení telefonu s počítačem
</w:t>
      </w:r>
    </w:p>
    <w:p>
      <w:pPr>
        <w:spacing w:after="0"/>
        <w:numPr>
          <w:ilvl w:val="0"/>
          <w:numId w:val="2"/>
        </w:numPr>
      </w:pPr>
      <w:r>
        <w:rPr/>
        <w:t xml:space="preserve">Jaké jsou alternativy k propojení telefonu s počítačem
</w:t>
      </w:r>
    </w:p>
    <w:p>
      <w:pPr>
        <w:numPr>
          <w:ilvl w:val="0"/>
          <w:numId w:val="2"/>
        </w:numPr>
      </w:pPr>
      <w:r>
        <w:rPr/>
        <w:t xml:space="preserve">Jaké jsou nejlepší praktiky pro bezpečné propojení telefonu s počítačem</w:t>
      </w:r>
    </w:p>
    <w:p>
      <w:pPr>
        <w:pStyle w:val="Heading1"/>
      </w:pPr>
      <w:bookmarkStart w:id="6" w:name="_Toc6"/>
      <w:r>
        <w:t>Report location:</w:t>
      </w:r>
      <w:bookmarkEnd w:id="6"/>
    </w:p>
    <w:p>
      <w:hyperlink r:id="rId8" w:history="1">
        <w:r>
          <w:rPr>
            <w:color w:val="2980b9"/>
            <w:u w:val="single"/>
          </w:rPr>
          <w:t xml:space="preserve">https://www.fullpicture.app/item/59a7a80d431009cc690ffa7efe26049b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5B9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chfeed.cz/clanek/windows-11-rozsiruje-moznost-propojeni-s-iphonem-gsmgc4" TargetMode="External"/><Relationship Id="rId8" Type="http://schemas.openxmlformats.org/officeDocument/2006/relationships/hyperlink" Target="https://www.fullpicture.app/item/59a7a80d431009cc690ffa7efe2604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2023-12-04T14:33:14+01:00</dcterms:created>
  <dcterms:modified xsi:type="dcterms:W3CDTF">2023-12-04T14:33:14+01:00</dcterms:modified>
</cp:coreProperties>
</file>

<file path=docProps/custom.xml><?xml version="1.0" encoding="utf-8"?>
<Properties xmlns="http://schemas.openxmlformats.org/officeDocument/2006/custom-properties" xmlns:vt="http://schemas.openxmlformats.org/officeDocument/2006/docPropsVTypes"/>
</file>