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轴流式压气机两类流面迭代三元完全解--《工程热物理学报》1983年04期</w:t>
      </w:r>
      <w:br/>
      <w:hyperlink r:id="rId7" w:history="1">
        <w:r>
          <w:rPr>
            <w:color w:val="2980b9"/>
            <w:u w:val="single"/>
          </w:rPr>
          <w:t xml:space="preserve">https://www.cnki.com.cn/Article/CJFD1983-GCRB198304004.htm</w:t>
        </w:r>
      </w:hyperlink>
    </w:p>
    <w:p>
      <w:pPr>
        <w:pStyle w:val="Heading1"/>
      </w:pPr>
      <w:bookmarkStart w:id="2" w:name="_Toc2"/>
      <w:r>
        <w:t>Article summary:</w:t>
      </w:r>
      <w:bookmarkEnd w:id="2"/>
    </w:p>
    <w:p>
      <w:pPr>
        <w:jc w:val="both"/>
      </w:pPr>
      <w:r>
        <w:rPr/>
        <w:t xml:space="preserve">1. This article presents a numerical solution for the three-dimensional flow field of a turbine machine using an alternating iteration method with two types of flow surfaces.</w:t>
      </w:r>
    </w:p>
    <w:p>
      <w:pPr>
        <w:jc w:val="both"/>
      </w:pPr>
      <w:r>
        <w:rPr/>
        <w:t xml:space="preserve">2. The convergence process and results of the example calculations demonstrate the effectiveness of this method in solving three-dimensional flow fields.</w:t>
      </w:r>
    </w:p>
    <w:p>
      <w:pPr>
        <w:jc w:val="both"/>
      </w:pPr>
      <w:r>
        <w:rPr/>
        <w:t xml:space="preserve">3. The article also provides links to similar papers and other resources for further exploration.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numerical solution for the three-dimensional flow field of a turbine machine, along with example calculations that demonstrate its effectiveness. The article does not appear to be biased or one-sided, as it does not make any unsupported claims or present only one side of an argument without exploring counterarguments. Furthermore, there is no promotional content or partiality in the article, and all possible risks are noted. However, there are some missing points of consideration that could have been explored further, such as how this method can be applied to other types of machines or what potential limitations exist when using this method. Additionally, there is no evidence provided for the claims made in the article, which could have strengthened its reliability and trustworthiness even further.</w:t>
      </w:r>
    </w:p>
    <w:p>
      <w:pPr>
        <w:pStyle w:val="Heading1"/>
      </w:pPr>
      <w:bookmarkStart w:id="5" w:name="_Toc5"/>
      <w:r>
        <w:t>Topics for further research:</w:t>
      </w:r>
      <w:bookmarkEnd w:id="5"/>
    </w:p>
    <w:p>
      <w:pPr>
        <w:spacing w:after="0"/>
        <w:numPr>
          <w:ilvl w:val="0"/>
          <w:numId w:val="2"/>
        </w:numPr>
      </w:pPr>
      <w:r>
        <w:rPr/>
        <w:t xml:space="preserve">Numerical solution for three-dimensional flow field</w:t>
      </w:r>
    </w:p>
    <w:p>
      <w:pPr>
        <w:spacing w:after="0"/>
        <w:numPr>
          <w:ilvl w:val="0"/>
          <w:numId w:val="2"/>
        </w:numPr>
      </w:pPr>
      <w:r>
        <w:rPr/>
        <w:t xml:space="preserve">Application of numerical solution to other machines</w:t>
      </w:r>
    </w:p>
    <w:p>
      <w:pPr>
        <w:spacing w:after="0"/>
        <w:numPr>
          <w:ilvl w:val="0"/>
          <w:numId w:val="2"/>
        </w:numPr>
      </w:pPr>
      <w:r>
        <w:rPr/>
        <w:t xml:space="preserve">Limitations of numerical solution for turbine machines</w:t>
      </w:r>
    </w:p>
    <w:p>
      <w:pPr>
        <w:spacing w:after="0"/>
        <w:numPr>
          <w:ilvl w:val="0"/>
          <w:numId w:val="2"/>
        </w:numPr>
      </w:pPr>
      <w:r>
        <w:rPr/>
        <w:t xml:space="preserve">Advantages of numerical solution for turbine machines</w:t>
      </w:r>
    </w:p>
    <w:p>
      <w:pPr>
        <w:spacing w:after="0"/>
        <w:numPr>
          <w:ilvl w:val="0"/>
          <w:numId w:val="2"/>
        </w:numPr>
      </w:pPr>
      <w:r>
        <w:rPr/>
        <w:t xml:space="preserve">Comparison of numerical solution to other methods</w:t>
      </w:r>
    </w:p>
    <w:p>
      <w:pPr>
        <w:numPr>
          <w:ilvl w:val="0"/>
          <w:numId w:val="2"/>
        </w:numPr>
      </w:pPr>
      <w:r>
        <w:rPr/>
        <w:t xml:space="preserve">Examples of numerical solution for turbine machines</w:t>
      </w:r>
    </w:p>
    <w:p>
      <w:pPr>
        <w:pStyle w:val="Heading1"/>
      </w:pPr>
      <w:bookmarkStart w:id="6" w:name="_Toc6"/>
      <w:r>
        <w:t>Report location:</w:t>
      </w:r>
      <w:bookmarkEnd w:id="6"/>
    </w:p>
    <w:p>
      <w:hyperlink r:id="rId8" w:history="1">
        <w:r>
          <w:rPr>
            <w:color w:val="2980b9"/>
            <w:u w:val="single"/>
          </w:rPr>
          <w:t xml:space="preserve">https://www.fullpicture.app/item/59cddfde9276701e62f5c81daf48cae8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B0C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ki.com.cn/Article/CJFD1983-GCRB198304004.htm" TargetMode="External"/><Relationship Id="rId8" Type="http://schemas.openxmlformats.org/officeDocument/2006/relationships/hyperlink" Target="https://www.fullpicture.app/item/59cddfde9276701e62f5c81daf48ca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2023-02-24T08:40:31+01:00</dcterms:created>
  <dcterms:modified xsi:type="dcterms:W3CDTF">2023-02-24T08:40:31+01:00</dcterms:modified>
</cp:coreProperties>
</file>

<file path=docProps/custom.xml><?xml version="1.0" encoding="utf-8"?>
<Properties xmlns="http://schemas.openxmlformats.org/officeDocument/2006/custom-properties" xmlns:vt="http://schemas.openxmlformats.org/officeDocument/2006/docPropsVTypes"/>
</file>