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An Improved Cellular Automata Traffic Flow Model Considering Driving Styles</w:t>
      </w:r>
      <w:br/>
      <w:hyperlink r:id="rId7" w:history="1">
        <w:r>
          <w:rPr>
            <w:color w:val="2980b9"/>
            <w:u w:val="single"/>
          </w:rPr>
          <w:t xml:space="preserve">https://www.mdpi.com/2071-1050/15/2/952</w:t>
        </w:r>
      </w:hyperlink>
    </w:p>
    <w:p>
      <w:pPr>
        <w:pStyle w:val="Heading1"/>
      </w:pPr>
      <w:bookmarkStart w:id="2" w:name="_Toc2"/>
      <w:r>
        <w:t>Article summary:</w:t>
      </w:r>
      <w:bookmarkEnd w:id="2"/>
    </w:p>
    <w:p>
      <w:pPr>
        <w:jc w:val="both"/>
      </w:pPr>
      <w:r>
        <w:rPr/>
        <w:t xml:space="preserve">1. The cellular automata model is a type of microscopic model used to simulate complex and rich phenomena.</w:t>
      </w:r>
    </w:p>
    <w:p>
      <w:pPr>
        <w:jc w:val="both"/>
      </w:pPr>
      <w:r>
        <w:rPr/>
        <w:t xml:space="preserve">2. Many CA models have been proposed to reproduce synchronized flow, wide moving jam, and the S→J transition, but they fail to reproduce the F→S transition.</w:t>
      </w:r>
    </w:p>
    <w:p>
      <w:pPr>
        <w:jc w:val="both"/>
      </w:pPr>
      <w:r>
        <w:rPr/>
        <w:t xml:space="preserve">3. Driver behavior characteristics have been introduced into traffic models in order to better understand driving behavior and its effects on traffic flow.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various cellular automata (CA) models that have been developed for simulating traffic flow. It is clear that the authors are knowledgeable about the topic and have done their research in providing a comprehensive review of existing models. However, there are some potential biases in the article that should be noted. </w:t>
      </w:r>
    </w:p>
    <w:p>
      <w:pPr>
        <w:jc w:val="both"/>
      </w:pPr>
      <w:r>
        <w:rPr/>
        <w:t xml:space="preserve">First, the article does not provide any counterarguments or alternative perspectives on the CA models discussed. While it is understandable that this is a review paper and not intended to be an argumentative piece, it would still be beneficial for readers if both sides of the debate were presented equally so as to provide a more balanced view of the topic at hand. </w:t>
      </w:r>
    </w:p>
    <w:p>
      <w:pPr>
        <w:jc w:val="both"/>
      </w:pPr>
      <w:r>
        <w:rPr/>
        <w:t xml:space="preserve">Second, there is no mention of possible risks associated with using these CA models for simulating traffic flow. While it may be assumed that these models are safe and reliable, it would still be beneficial for readers if potential risks were noted so as to provide a more complete picture of their use in practice. </w:t>
      </w:r>
    </w:p>
    <w:p>
      <w:pPr>
        <w:jc w:val="both"/>
      </w:pPr>
      <w:r>
        <w:rPr/>
        <w:t xml:space="preserve">Third, there is also no mention of any promotional content or partiality in the article which could potentially influence readers’ opinions on the topic at hand. This could lead to readers forming biased opinions based on incomplete information provided by the authors which could ultimately lead to incorrect conclusions being drawn from their analysis. </w:t>
      </w:r>
    </w:p>
    <w:p>
      <w:pPr>
        <w:jc w:val="both"/>
      </w:pPr>
      <w:r>
        <w:rPr/>
        <w:t xml:space="preserve">Finally, while there are some unsupported claims made throughout the article such as “the system is a coexistence of free flow and wide moving jam” without any evidence provided to back up this statement, overall most claims made by the authors are supported by evidence from previous studies which adds credibility to their arguments. </w:t>
      </w:r>
    </w:p>
    <w:p>
      <w:pPr>
        <w:jc w:val="both"/>
      </w:pPr>
      <w:r>
        <w:rPr/>
        <w:t xml:space="preserve">In conclusion, while there are some potential biases present in this article such as lack of counterarguments or alternative perspectives presented and no mention of possible risks associated with using these CA models for simulating traffic flow, overall most claims made by the authors are supported by evidence from previous studies which adds credibility to their arguments making this article trustworthy and reliable overall.</w:t>
      </w:r>
    </w:p>
    <w:p>
      <w:pPr>
        <w:pStyle w:val="Heading1"/>
      </w:pPr>
      <w:bookmarkStart w:id="5" w:name="_Toc5"/>
      <w:r>
        <w:t>Topics for further research:</w:t>
      </w:r>
      <w:bookmarkEnd w:id="5"/>
    </w:p>
    <w:p>
      <w:pPr>
        <w:spacing w:after="0"/>
        <w:numPr>
          <w:ilvl w:val="0"/>
          <w:numId w:val="2"/>
        </w:numPr>
      </w:pPr>
      <w:r>
        <w:rPr/>
        <w:t xml:space="preserve">Risks associated with cellular automata models</w:t>
      </w:r>
    </w:p>
    <w:p>
      <w:pPr>
        <w:spacing w:after="0"/>
        <w:numPr>
          <w:ilvl w:val="0"/>
          <w:numId w:val="2"/>
        </w:numPr>
      </w:pPr>
      <w:r>
        <w:rPr/>
        <w:t xml:space="preserve">Alternative perspectives on cellular automata models</w:t>
      </w:r>
    </w:p>
    <w:p>
      <w:pPr>
        <w:spacing w:after="0"/>
        <w:numPr>
          <w:ilvl w:val="0"/>
          <w:numId w:val="2"/>
        </w:numPr>
      </w:pPr>
      <w:r>
        <w:rPr/>
        <w:t xml:space="preserve">Potential biases in cellular automata models</w:t>
      </w:r>
    </w:p>
    <w:p>
      <w:pPr>
        <w:spacing w:after="0"/>
        <w:numPr>
          <w:ilvl w:val="0"/>
          <w:numId w:val="2"/>
        </w:numPr>
      </w:pPr>
      <w:r>
        <w:rPr/>
        <w:t xml:space="preserve">Promotional content in cellular automata models</w:t>
      </w:r>
    </w:p>
    <w:p>
      <w:pPr>
        <w:spacing w:after="0"/>
        <w:numPr>
          <w:ilvl w:val="0"/>
          <w:numId w:val="2"/>
        </w:numPr>
      </w:pPr>
      <w:r>
        <w:rPr/>
        <w:t xml:space="preserve">Unsupported claims in cellular automata models</w:t>
      </w:r>
    </w:p>
    <w:p>
      <w:pPr>
        <w:numPr>
          <w:ilvl w:val="0"/>
          <w:numId w:val="2"/>
        </w:numPr>
      </w:pPr>
      <w:r>
        <w:rPr/>
        <w:t xml:space="preserve">Evidence for cellular automata models</w:t>
      </w:r>
    </w:p>
    <w:p>
      <w:pPr>
        <w:pStyle w:val="Heading1"/>
      </w:pPr>
      <w:bookmarkStart w:id="6" w:name="_Toc6"/>
      <w:r>
        <w:t>Report location:</w:t>
      </w:r>
      <w:bookmarkEnd w:id="6"/>
    </w:p>
    <w:p>
      <w:hyperlink r:id="rId8" w:history="1">
        <w:r>
          <w:rPr>
            <w:color w:val="2980b9"/>
            <w:u w:val="single"/>
          </w:rPr>
          <w:t xml:space="preserve">https://www.fullpicture.app/item/59e680c3908b821b8e149d853afbe0c1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FBF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5/2/952" TargetMode="External"/><Relationship Id="rId8" Type="http://schemas.openxmlformats.org/officeDocument/2006/relationships/hyperlink" Target="https://www.fullpicture.app/item/59e680c3908b821b8e149d853afbe0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2023-02-23T09:40:20+01:00</dcterms:created>
  <dcterms:modified xsi:type="dcterms:W3CDTF">2023-02-23T09:40:20+01:00</dcterms:modified>
</cp:coreProperties>
</file>

<file path=docProps/custom.xml><?xml version="1.0" encoding="utf-8"?>
<Properties xmlns="http://schemas.openxmlformats.org/officeDocument/2006/custom-properties" xmlns:vt="http://schemas.openxmlformats.org/officeDocument/2006/docPropsVTypes"/>
</file>