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AI Tools for Affiliate Marketing in 2023 (Free &amp; Paid) | ClickUp</w:t>
      </w:r>
      <w:br/>
      <w:hyperlink r:id="rId7" w:history="1">
        <w:r>
          <w:rPr>
            <w:color w:val="2980b9"/>
            <w:u w:val="single"/>
          </w:rPr>
          <w:t xml:space="preserve">https://clickup.com/blog/ai-tools-for-affiliate-marketing/</w:t>
        </w:r>
      </w:hyperlink>
    </w:p>
    <w:p>
      <w:pPr>
        <w:pStyle w:val="Heading1"/>
      </w:pPr>
      <w:bookmarkStart w:id="2" w:name="_Toc2"/>
      <w:r>
        <w:t>Article summary:</w:t>
      </w:r>
      <w:bookmarkEnd w:id="2"/>
    </w:p>
    <w:p>
      <w:pPr>
        <w:jc w:val="both"/>
      </w:pPr>
      <w:r>
        <w:rPr/>
        <w:t xml:space="preserve">1. AI tools for affiliate marketing can automate tasks such as content generation, data analysis, and audience segmentation, saving time and boosting engagement, conversions, and commissions.</w:t>
      </w:r>
    </w:p>
    <w:p>
      <w:pPr>
        <w:jc w:val="both"/>
      </w:pPr>
      <w:r>
        <w:rPr/>
        <w:t xml:space="preserve">2. Key features to look for in AI tools for affiliate marketing include search engine optimization capabilities, user-friendly platforms, templates for content creation, and plagiarism checkers.</w:t>
      </w:r>
    </w:p>
    <w:p>
      <w:pPr>
        <w:jc w:val="both"/>
      </w:pPr>
      <w:r>
        <w:rPr/>
        <w:t xml:space="preserve">3. Some of the top AI tools for affiliate marketing in 2023 include ClickUp, Anyword, Frase, Sprout Social, LiveChat, AdCreative, GetResponse, Jasper AI, Lumen5, and Brandwatch.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"10 AI Tools for Affiliate Marketing in 2023 (Free &amp; Paid)" provides a list of AI tools that can be used for affiliate marketing. While the article offers some useful information about these tools, there are several areas where it lacks depth and may present a biased perspective.</w:t>
      </w:r>
    </w:p>
    <w:p>
      <w:pPr>
        <w:jc w:val="both"/>
      </w:pPr>
      <w:r>
        <w:rPr/>
        <w:t xml:space="preserve"/>
      </w:r>
    </w:p>
    <w:p>
      <w:pPr>
        <w:jc w:val="both"/>
      </w:pPr>
      <w:r>
        <w:rPr/>
        <w:t xml:space="preserve">Firstly, the article promotes the use of AI tools for affiliate marketing without adequately discussing potential risks or limitations. It emphasizes the benefits of using AI to automate tasks and improve efficiency but fails to mention any potential drawbacks or challenges associated with relying on AI technology. This one-sided reporting could mislead readers into thinking that AI tools are a foolproof solution for affiliate marketers.</w:t>
      </w:r>
    </w:p>
    <w:p>
      <w:pPr>
        <w:jc w:val="both"/>
      </w:pPr>
      <w:r>
        <w:rPr/>
        <w:t xml:space="preserve"/>
      </w:r>
    </w:p>
    <w:p>
      <w:pPr>
        <w:jc w:val="both"/>
      </w:pPr>
      <w:r>
        <w:rPr/>
        <w:t xml:space="preserve">Additionally, the article does not provide sufficient evidence or examples to support its claims about the effectiveness of these AI tools. It mentions features such as search engine optimization, user-friendly platforms, templates, and content generation capabilities but does not provide concrete evidence or case studies to demonstrate how these features actually benefit affiliate marketers. Without this evidence, readers are left to take the author's word for it.</w:t>
      </w:r>
    </w:p>
    <w:p>
      <w:pPr>
        <w:jc w:val="both"/>
      </w:pPr>
      <w:r>
        <w:rPr/>
        <w:t xml:space="preserve"/>
      </w:r>
    </w:p>
    <w:p>
      <w:pPr>
        <w:jc w:val="both"/>
      </w:pPr>
      <w:r>
        <w:rPr/>
        <w:t xml:space="preserve">Furthermore, the article lacks an exploration of counterarguments or alternative perspectives. It presents these AI tools as essential for affiliate marketing success without considering other strategies or approaches that may be equally effective or even more beneficial. This narrow focus limits the reader's understanding of the broader landscape of affiliate marketing and prevents them from making informed decisions about their own strategies.</w:t>
      </w:r>
    </w:p>
    <w:p>
      <w:pPr>
        <w:jc w:val="both"/>
      </w:pPr>
      <w:r>
        <w:rPr/>
        <w:t xml:space="preserve"/>
      </w:r>
    </w:p>
    <w:p>
      <w:pPr>
        <w:jc w:val="both"/>
      </w:pPr>
      <w:r>
        <w:rPr/>
        <w:t xml:space="preserve">Another issue with the article is its promotional tone towards certain AI tools, particularly ClickUp. The author goes into great detail about ClickUp's features and benefits while only providing brief overviews of other tools on the list. This promotional content creates a bias in favor of ClickUp and undermines the objectivity of the article.</w:t>
      </w:r>
    </w:p>
    <w:p>
      <w:pPr>
        <w:jc w:val="both"/>
      </w:pPr>
      <w:r>
        <w:rPr/>
        <w:t xml:space="preserve"/>
      </w:r>
    </w:p>
    <w:p>
      <w:pPr>
        <w:jc w:val="both"/>
      </w:pPr>
      <w:r>
        <w:rPr/>
        <w:t xml:space="preserve">Overall, while the article provides a basic introduction to AI tools for affiliate marketing, it falls short in terms of depth, evidence-based analysis, consideration of alternative perspectives, and unbiased reporting. Readers should approach this information with caution and seek additional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Potential risks and limitations of using AI tools for affiliate marketing
</w:t>
      </w:r>
    </w:p>
    <w:p>
      <w:pPr>
        <w:spacing w:after="0"/>
        <w:numPr>
          <w:ilvl w:val="0"/>
          <w:numId w:val="2"/>
        </w:numPr>
      </w:pPr>
      <w:r>
        <w:rPr/>
        <w:t xml:space="preserve">Case studies on the effectiveness of AI tools in affiliate marketing
</w:t>
      </w:r>
    </w:p>
    <w:p>
      <w:pPr>
        <w:spacing w:after="0"/>
        <w:numPr>
          <w:ilvl w:val="0"/>
          <w:numId w:val="2"/>
        </w:numPr>
      </w:pPr>
      <w:r>
        <w:rPr/>
        <w:t xml:space="preserve">Alternative strategies and approaches for affiliate marketing success
</w:t>
      </w:r>
    </w:p>
    <w:p>
      <w:pPr>
        <w:spacing w:after="0"/>
        <w:numPr>
          <w:ilvl w:val="0"/>
          <w:numId w:val="2"/>
        </w:numPr>
      </w:pPr>
      <w:r>
        <w:rPr/>
        <w:t xml:space="preserve">Comparison of different AI tools for affiliate marketing
</w:t>
      </w:r>
    </w:p>
    <w:p>
      <w:pPr>
        <w:spacing w:after="0"/>
        <w:numPr>
          <w:ilvl w:val="0"/>
          <w:numId w:val="2"/>
        </w:numPr>
      </w:pPr>
      <w:r>
        <w:rPr/>
        <w:t xml:space="preserve">Critiques and criticisms of AI tools in affiliate marketing
</w:t>
      </w:r>
    </w:p>
    <w:p>
      <w:pPr>
        <w:numPr>
          <w:ilvl w:val="0"/>
          <w:numId w:val="2"/>
        </w:numPr>
      </w:pPr>
      <w:r>
        <w:rPr/>
        <w:t xml:space="preserve">Best practices for integrating AI tools into affiliate marketing strategies</w:t>
      </w:r>
    </w:p>
    <w:p>
      <w:pPr>
        <w:pStyle w:val="Heading1"/>
      </w:pPr>
      <w:bookmarkStart w:id="6" w:name="_Toc6"/>
      <w:r>
        <w:t>Report location:</w:t>
      </w:r>
      <w:bookmarkEnd w:id="6"/>
    </w:p>
    <w:p>
      <w:hyperlink r:id="rId8" w:history="1">
        <w:r>
          <w:rPr>
            <w:color w:val="2980b9"/>
            <w:u w:val="single"/>
          </w:rPr>
          <w:t xml:space="preserve">https://www.fullpicture.app/item/5a1f4d1fbabdcb6739d27273362d74cf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41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up.com/blog/ai-tools-for-affiliate-marketing/" TargetMode="External"/><Relationship Id="rId8" Type="http://schemas.openxmlformats.org/officeDocument/2006/relationships/hyperlink" Target="https://www.fullpicture.app/item/5a1f4d1fbabdcb6739d27273362d74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2023-11-18T15:54:46+01:00</dcterms:created>
  <dcterms:modified xsi:type="dcterms:W3CDTF">2023-11-18T15:54:46+01:00</dcterms:modified>
</cp:coreProperties>
</file>

<file path=docProps/custom.xml><?xml version="1.0" encoding="utf-8"?>
<Properties xmlns="http://schemas.openxmlformats.org/officeDocument/2006/custom-properties" xmlns:vt="http://schemas.openxmlformats.org/officeDocument/2006/docPropsVTypes"/>
</file>