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Failure–avoidance: parenting, the achievement environment of the home and strategies for reduction - ScienceDirect</w:t>
      </w:r>
      <w:br/>
      <w:hyperlink r:id="rId7" w:history="1">
        <w:r>
          <w:rPr>
            <w:color w:val="2980b9"/>
            <w:u w:val="single"/>
          </w:rPr>
          <w:t xml:space="preserve">https://www.sciencedirect.com/science/article/pii/S0959475203001312</w:t>
        </w:r>
      </w:hyperlink>
    </w:p>
    <w:p>
      <w:pPr>
        <w:pStyle w:val="Heading1"/>
      </w:pPr>
      <w:bookmarkStart w:id="2" w:name="_Toc2"/>
      <w:r>
        <w:t>Article summary:</w:t>
      </w:r>
      <w:bookmarkEnd w:id="2"/>
    </w:p>
    <w:p>
      <w:pPr>
        <w:jc w:val="both"/>
      </w:pPr>
      <w:r>
        <w:rPr/>
        <w:t xml:space="preserve">1. This paper draws together the literature on failure-avoidant patterns of behaviour, which are behaviours intended to minimise risk to self-worth in the event of failure.</w:t>
      </w:r>
    </w:p>
    <w:p>
      <w:pPr>
        <w:jc w:val="both"/>
      </w:pPr>
      <w:r>
        <w:rPr/>
        <w:t xml:space="preserve">2. Common themes are evident in unproductive beliefs about the importance of achievement, about achievement as a criterion of self-worth, and about ability established through competitive effort.</w:t>
      </w:r>
    </w:p>
    <w:p>
      <w:pPr>
        <w:jc w:val="both"/>
      </w:pPr>
      <w:r>
        <w:rPr/>
        <w:t xml:space="preserve">3. Strategies for reducing failure-avoidant behaviours include overcoming deficits in rewards given by significant others, achieving certainty about the causes of achievement outcomes, promoting an incremental view of ability, and subduing what Berglas (1990) calls the “competence complex”.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“Failure–avoidance: parenting, the achievement environment of the home and strategies for reduction” is a comprehensive overview of failure-avoidant patterns of behaviour and their links with parenting. The article provides an extensive review of existing literature on this topic and offers practical advice for parents and teachers on how to reduce these behaviours.</w:t>
      </w:r>
    </w:p>
    <w:p>
      <w:pPr>
        <w:jc w:val="both"/>
      </w:pPr>
      <w:r>
        <w:rPr/>
        <w:t xml:space="preserve">The article is well written and provides a thorough overview of the topic at hand. It is clear that the author has done extensive research into this area and has presented their findings in an organized manner. The article also includes numerous references to support its claims, which adds to its credibility.</w:t>
      </w:r>
    </w:p>
    <w:p>
      <w:pPr>
        <w:jc w:val="both"/>
      </w:pPr>
      <w:r>
        <w:rPr/>
        <w:t xml:space="preserve">However, there are some potential biases present in this article that should be noted. For example, while it does provide an overview of different strategies for reducing failure-avoidant behaviours, it does not explore any potential risks associated with these strategies or discuss any possible counterarguments that could be made against them. Additionally, while it does provide some evidence to support its claims regarding links between parenting styles and failure-avoidant behaviours, it does not provide any evidence from other sources such as interviews or surveys that could further strengthen its argument.</w:t>
      </w:r>
    </w:p>
    <w:p>
      <w:pPr>
        <w:jc w:val="both"/>
      </w:pPr>
      <w:r>
        <w:rPr/>
        <w:t xml:space="preserve">In conclusion, this article provides a comprehensive overview of failure-avoidant patterns of behaviour and their links with parenting styles but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Parenting styles and failure-avoidant behaviours</w:t>
      </w:r>
    </w:p>
    <w:p>
      <w:pPr>
        <w:spacing w:after="0"/>
        <w:numPr>
          <w:ilvl w:val="0"/>
          <w:numId w:val="2"/>
        </w:numPr>
      </w:pPr>
      <w:r>
        <w:rPr/>
        <w:t xml:space="preserve">Strategies for reducing failure-avoidant behaviours</w:t>
      </w:r>
    </w:p>
    <w:p>
      <w:pPr>
        <w:spacing w:after="0"/>
        <w:numPr>
          <w:ilvl w:val="0"/>
          <w:numId w:val="2"/>
        </w:numPr>
      </w:pPr>
      <w:r>
        <w:rPr/>
        <w:t xml:space="preserve">Risks associated with failure-avoidant strategies</w:t>
      </w:r>
    </w:p>
    <w:p>
      <w:pPr>
        <w:spacing w:after="0"/>
        <w:numPr>
          <w:ilvl w:val="0"/>
          <w:numId w:val="2"/>
        </w:numPr>
      </w:pPr>
      <w:r>
        <w:rPr/>
        <w:t xml:space="preserve">Counterarguments against failure-avoidant strategies</w:t>
      </w:r>
    </w:p>
    <w:p>
      <w:pPr>
        <w:spacing w:after="0"/>
        <w:numPr>
          <w:ilvl w:val="0"/>
          <w:numId w:val="2"/>
        </w:numPr>
      </w:pPr>
      <w:r>
        <w:rPr/>
        <w:t xml:space="preserve">Evidence for links between parenting styles and failure-avoidant behaviours</w:t>
      </w:r>
    </w:p>
    <w:p>
      <w:pPr>
        <w:numPr>
          <w:ilvl w:val="0"/>
          <w:numId w:val="2"/>
        </w:numPr>
      </w:pPr>
      <w:r>
        <w:rPr/>
        <w:t xml:space="preserve">Interviews and surveys on failure-avoidant behaviours</w:t>
      </w:r>
    </w:p>
    <w:p>
      <w:pPr>
        <w:pStyle w:val="Heading1"/>
      </w:pPr>
      <w:bookmarkStart w:id="6" w:name="_Toc6"/>
      <w:r>
        <w:t>Report location:</w:t>
      </w:r>
      <w:bookmarkEnd w:id="6"/>
    </w:p>
    <w:p>
      <w:hyperlink r:id="rId8" w:history="1">
        <w:r>
          <w:rPr>
            <w:color w:val="2980b9"/>
            <w:u w:val="single"/>
          </w:rPr>
          <w:t xml:space="preserve">https://www.fullpicture.app/item/5a575d8e8682d7aa34e4945640cb7283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CF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475203001312" TargetMode="External"/><Relationship Id="rId8" Type="http://schemas.openxmlformats.org/officeDocument/2006/relationships/hyperlink" Target="https://www.fullpicture.app/item/5a575d8e8682d7aa34e4945640cb72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2023-02-27T12:25:02+01:00</dcterms:created>
  <dcterms:modified xsi:type="dcterms:W3CDTF">2023-02-27T12:25:02+01:00</dcterms:modified>
</cp:coreProperties>
</file>

<file path=docProps/custom.xml><?xml version="1.0" encoding="utf-8"?>
<Properties xmlns="http://schemas.openxmlformats.org/officeDocument/2006/custom-properties" xmlns:vt="http://schemas.openxmlformats.org/officeDocument/2006/docPropsVTypes"/>
</file>