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Admission rules</w:t>
      </w:r>
      <w:br/>
      <w:hyperlink r:id="rId7" w:history="1">
        <w:r>
          <w:rPr>
            <w:color w:val="2980b9"/>
            <w:u w:val="single"/>
          </w:rPr>
          <w:t xml:space="preserve">https://vp.nmu.org.ua/ua/specialisty/pravyla_priyoma.php</w:t>
        </w:r>
      </w:hyperlink>
    </w:p>
    <w:p>
      <w:pPr>
        <w:pStyle w:val="Heading1"/>
      </w:pPr>
      <w:bookmarkStart w:id="2" w:name="_Toc2"/>
      <w:r>
        <w:t>Article summary:</w:t>
      </w:r>
      <w:bookmarkEnd w:id="2"/>
    </w:p>
    <w:p>
      <w:pPr>
        <w:jc w:val="both"/>
      </w:pPr>
      <w:r>
        <w:rPr/>
        <w:t xml:space="preserve">1. Military training at National Technical University "Dnipro Polytechnic" is a 2-year program conducted during one school day per week using the "military day" method.</w:t>
      </w:r>
    </w:p>
    <w:p>
      <w:pPr>
        <w:jc w:val="both"/>
      </w:pPr>
      <w:r>
        <w:rPr/>
        <w:t xml:space="preserve">2. Citizens of Ukraine who have or will obtain a bachelor's degree by June 2025 and are fit for military service in terms of health and moral and business qualities can apply for admission.</w:t>
      </w:r>
    </w:p>
    <w:p>
      <w:pPr>
        <w:jc w:val="both"/>
      </w:pPr>
      <w:r>
        <w:rPr/>
        <w:t xml:space="preserve">3. Admission is based on competitive selection and medical examination, with applications submitted to the Department of Military Training along with a copy of the passport.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outlines the admission rules for the Department of Military Training at the National Technical University "Dnipro Polytechnic" for military training under the reserve officer program in 2023. The article provides a clear and concise overview of the requirements for admission, including educational qualifications, health status, and competitive selection.</w:t>
      </w:r>
    </w:p>
    <w:p>
      <w:pPr>
        <w:jc w:val="both"/>
      </w:pPr>
      <w:r>
        <w:rPr/>
        <w:t xml:space="preserve"/>
      </w:r>
    </w:p>
    <w:p>
      <w:pPr>
        <w:jc w:val="both"/>
      </w:pPr>
      <w:r>
        <w:rPr/>
        <w:t xml:space="preserve">However, there are some potential biases and missing points of consideration in the article. Firstly, there is no mention of any alternative programs or options for military training outside of this specific department at this university. This could suggest that this program is being promoted over others without providing a balanced view.</w:t>
      </w:r>
    </w:p>
    <w:p>
      <w:pPr>
        <w:jc w:val="both"/>
      </w:pPr>
      <w:r>
        <w:rPr/>
        <w:t xml:space="preserve"/>
      </w:r>
    </w:p>
    <w:p>
      <w:pPr>
        <w:jc w:val="both"/>
      </w:pPr>
      <w:r>
        <w:rPr/>
        <w:t xml:space="preserve">Additionally, there is no discussion of any potential risks or drawbacks associated with military training. While it is acknowledged that citizens must be fit for military service in terms of health and moral and business qualities, there is no mention of any potential negative impacts on mental health or physical well-being that may arise from participating in military training.</w:t>
      </w:r>
    </w:p>
    <w:p>
      <w:pPr>
        <w:jc w:val="both"/>
      </w:pPr>
      <w:r>
        <w:rPr/>
        <w:t xml:space="preserve"/>
      </w:r>
    </w:p>
    <w:p>
      <w:pPr>
        <w:jc w:val="both"/>
      </w:pPr>
      <w:r>
        <w:rPr/>
        <w:t xml:space="preserve">Furthermore, the article does not explore any counterarguments to the benefits of military training or address any criticisms that may exist regarding the reserve officer program. This lack of balance could suggest a one-sided reporting approach.</w:t>
      </w:r>
    </w:p>
    <w:p>
      <w:pPr>
        <w:jc w:val="both"/>
      </w:pPr>
      <w:r>
        <w:rPr/>
        <w:t xml:space="preserve"/>
      </w:r>
    </w:p>
    <w:p>
      <w:pPr>
        <w:jc w:val="both"/>
      </w:pPr>
      <w:r>
        <w:rPr/>
        <w:t xml:space="preserve">Overall, while the article provides useful information about admission requirements for military training at this specific university department, it lacks balance and fails to consider alternative perspectives or potential risks associated with such programs.</w:t>
      </w:r>
    </w:p>
    <w:p>
      <w:pPr>
        <w:pStyle w:val="Heading1"/>
      </w:pPr>
      <w:bookmarkStart w:id="5" w:name="_Toc5"/>
      <w:r>
        <w:t>Topics for further research:</w:t>
      </w:r>
      <w:bookmarkEnd w:id="5"/>
    </w:p>
    <w:p>
      <w:pPr>
        <w:spacing w:after="0"/>
        <w:numPr>
          <w:ilvl w:val="0"/>
          <w:numId w:val="2"/>
        </w:numPr>
      </w:pPr>
      <w:r>
        <w:rPr/>
        <w:t xml:space="preserve">Potential risks and drawbacks of military training
</w:t>
      </w:r>
    </w:p>
    <w:p>
      <w:pPr>
        <w:spacing w:after="0"/>
        <w:numPr>
          <w:ilvl w:val="0"/>
          <w:numId w:val="2"/>
        </w:numPr>
      </w:pPr>
      <w:r>
        <w:rPr/>
        <w:t xml:space="preserve">Alternative military training programs and options
</w:t>
      </w:r>
    </w:p>
    <w:p>
      <w:pPr>
        <w:spacing w:after="0"/>
        <w:numPr>
          <w:ilvl w:val="0"/>
          <w:numId w:val="2"/>
        </w:numPr>
      </w:pPr>
      <w:r>
        <w:rPr/>
        <w:t xml:space="preserve">Mental health impacts of military training
</w:t>
      </w:r>
    </w:p>
    <w:p>
      <w:pPr>
        <w:spacing w:after="0"/>
        <w:numPr>
          <w:ilvl w:val="0"/>
          <w:numId w:val="2"/>
        </w:numPr>
      </w:pPr>
      <w:r>
        <w:rPr/>
        <w:t xml:space="preserve">Physical well-being and military training
</w:t>
      </w:r>
    </w:p>
    <w:p>
      <w:pPr>
        <w:spacing w:after="0"/>
        <w:numPr>
          <w:ilvl w:val="0"/>
          <w:numId w:val="2"/>
        </w:numPr>
      </w:pPr>
      <w:r>
        <w:rPr/>
        <w:t xml:space="preserve">Criticisms of reserve officer programs
</w:t>
      </w:r>
    </w:p>
    <w:p>
      <w:pPr>
        <w:numPr>
          <w:ilvl w:val="0"/>
          <w:numId w:val="2"/>
        </w:numPr>
      </w:pPr>
      <w:r>
        <w:rPr/>
        <w:t xml:space="preserve">Balanced reporting on military training programs</w:t>
      </w:r>
    </w:p>
    <w:p>
      <w:pPr>
        <w:pStyle w:val="Heading1"/>
      </w:pPr>
      <w:bookmarkStart w:id="6" w:name="_Toc6"/>
      <w:r>
        <w:t>Report location:</w:t>
      </w:r>
      <w:bookmarkEnd w:id="6"/>
    </w:p>
    <w:p>
      <w:hyperlink r:id="rId8" w:history="1">
        <w:r>
          <w:rPr>
            <w:color w:val="2980b9"/>
            <w:u w:val="single"/>
          </w:rPr>
          <w:t xml:space="preserve">https://www.fullpicture.app/item/5a64e876ba5517a147b173bf0895f48d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7F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mu.org.ua/ua/specialisty/pravyla_priyoma.php" TargetMode="External"/><Relationship Id="rId8" Type="http://schemas.openxmlformats.org/officeDocument/2006/relationships/hyperlink" Target="https://www.fullpicture.app/item/5a64e876ba5517a147b173bf0895f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2023-12-22T18:41:13+01:00</dcterms:created>
  <dcterms:modified xsi:type="dcterms:W3CDTF">2023-12-22T18:41:13+01:00</dcterms:modified>
</cp:coreProperties>
</file>

<file path=docProps/custom.xml><?xml version="1.0" encoding="utf-8"?>
<Properties xmlns="http://schemas.openxmlformats.org/officeDocument/2006/custom-properties" xmlns:vt="http://schemas.openxmlformats.org/officeDocument/2006/docPropsVTypes"/>
</file>