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impact of artificial intelligence on event experiences: a scenario technique approach | SpringerLink</w:t>
      </w:r>
      <w:br/>
      <w:hyperlink r:id="rId7" w:history="1">
        <w:r>
          <w:rPr>
            <w:color w:val="2980b9"/>
            <w:u w:val="single"/>
          </w:rPr>
          <w:t xml:space="preserve">https://link.springer.com/article/10.1007/s12525-020-00433-4</w:t>
        </w:r>
      </w:hyperlink>
    </w:p>
    <w:p>
      <w:pPr>
        <w:pStyle w:val="Heading1"/>
      </w:pPr>
      <w:bookmarkStart w:id="2" w:name="_Toc2"/>
      <w:r>
        <w:t>Article summary:</w:t>
      </w:r>
      <w:bookmarkEnd w:id="2"/>
    </w:p>
    <w:p>
      <w:pPr>
        <w:jc w:val="both"/>
      </w:pPr>
      <w:r>
        <w:rPr/>
        <w:t xml:space="preserve">1. Artificial intelligence (AI) is predicted to be one of the most disruptive technologies over the next 10 years, and has already been implemented in various industries.</w:t>
      </w:r>
    </w:p>
    <w:p>
      <w:pPr>
        <w:jc w:val="both"/>
      </w:pPr>
      <w:r>
        <w:rPr/>
        <w:t xml:space="preserve">2. The events industry has been pioneering in the arena of digital technologies, with AI applications such as event bots being used to create outstanding customer experiences and value.</w:t>
      </w:r>
    </w:p>
    <w:p>
      <w:pPr>
        <w:jc w:val="both"/>
      </w:pPr>
      <w:r>
        <w:rPr/>
        <w:t xml:space="preserve">3. This study seeks to explore how AI serves as a resource and potential non-human actor in human-dominated business contexts, such as events experiences.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the current state of artificial intelligence (AI) technology and its potential applications in the events industry. It is well-researched, citing multiple sources from both academic literature and industry reports. The authors provide a comprehensive review of existing literature on AI, which helps to contextualize their argument and provide evidence for their claims. </w:t>
      </w:r>
    </w:p>
    <w:p>
      <w:pPr>
        <w:jc w:val="both"/>
      </w:pPr>
      <w:r>
        <w:rPr/>
        <w:t xml:space="preserve">The article does not appear to have any major biases or unsupported claims; however, there are some points that could be further explored or discussed more thoroughly. For example, while the authors discuss the potential risks associated with AI technology, they do not go into detail about what these risks might be or how they can be mitigated. Additionally, while they mention that AI has achieved progress across multiple industries with a potential to perform even better, they do not discuss any specific examples or case studies that demonstrate this progress. </w:t>
      </w:r>
    </w:p>
    <w:p>
      <w:pPr>
        <w:jc w:val="both"/>
      </w:pPr>
      <w:r>
        <w:rPr/>
        <w:t xml:space="preserve">In conclusion, this article provides an informative overview of AI technology and its potential applications in the events industry. While it does not contain any major biases or unsupported claims, there are some points that could be further explored or discussed more thoroughly in order to provide a more comprehensive analysis of the topic at hand.</w:t>
      </w:r>
    </w:p>
    <w:p>
      <w:pPr>
        <w:pStyle w:val="Heading1"/>
      </w:pPr>
      <w:bookmarkStart w:id="5" w:name="_Toc5"/>
      <w:r>
        <w:t>Topics for further research:</w:t>
      </w:r>
      <w:bookmarkEnd w:id="5"/>
    </w:p>
    <w:p>
      <w:pPr>
        <w:spacing w:after="0"/>
        <w:numPr>
          <w:ilvl w:val="0"/>
          <w:numId w:val="2"/>
        </w:numPr>
      </w:pPr>
      <w:r>
        <w:rPr/>
        <w:t xml:space="preserve">AI technology risks</w:t>
      </w:r>
    </w:p>
    <w:p>
      <w:pPr>
        <w:spacing w:after="0"/>
        <w:numPr>
          <w:ilvl w:val="0"/>
          <w:numId w:val="2"/>
        </w:numPr>
      </w:pPr>
      <w:r>
        <w:rPr/>
        <w:t xml:space="preserve">AI technology applications in events industry</w:t>
      </w:r>
    </w:p>
    <w:p>
      <w:pPr>
        <w:spacing w:after="0"/>
        <w:numPr>
          <w:ilvl w:val="0"/>
          <w:numId w:val="2"/>
        </w:numPr>
      </w:pPr>
      <w:r>
        <w:rPr/>
        <w:t xml:space="preserve">AI technology case studies</w:t>
      </w:r>
    </w:p>
    <w:p>
      <w:pPr>
        <w:spacing w:after="0"/>
        <w:numPr>
          <w:ilvl w:val="0"/>
          <w:numId w:val="2"/>
        </w:numPr>
      </w:pPr>
      <w:r>
        <w:rPr/>
        <w:t xml:space="preserve">AI technology progress in other industries</w:t>
      </w:r>
    </w:p>
    <w:p>
      <w:pPr>
        <w:spacing w:after="0"/>
        <w:numPr>
          <w:ilvl w:val="0"/>
          <w:numId w:val="2"/>
        </w:numPr>
      </w:pPr>
      <w:r>
        <w:rPr/>
        <w:t xml:space="preserve">Mitigating AI technology risks</w:t>
      </w:r>
    </w:p>
    <w:p>
      <w:pPr>
        <w:numPr>
          <w:ilvl w:val="0"/>
          <w:numId w:val="2"/>
        </w:numPr>
      </w:pPr>
      <w:r>
        <w:rPr/>
        <w:t xml:space="preserve">AI technology potential in events industry</w:t>
      </w:r>
    </w:p>
    <w:p>
      <w:pPr>
        <w:pStyle w:val="Heading1"/>
      </w:pPr>
      <w:bookmarkStart w:id="6" w:name="_Toc6"/>
      <w:r>
        <w:t>Report location:</w:t>
      </w:r>
      <w:bookmarkEnd w:id="6"/>
    </w:p>
    <w:p>
      <w:hyperlink r:id="rId8" w:history="1">
        <w:r>
          <w:rPr>
            <w:color w:val="2980b9"/>
            <w:u w:val="single"/>
          </w:rPr>
          <w:t xml:space="preserve">https://www.fullpicture.app/item/5a83fd1b1898d4213d24ee00d9726380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27B56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2525-020-00433-4" TargetMode="External"/><Relationship Id="rId8" Type="http://schemas.openxmlformats.org/officeDocument/2006/relationships/hyperlink" Target="https://www.fullpicture.app/item/5a83fd1b1898d4213d24ee00d972638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2023-02-24T06:19:02+01:00</dcterms:created>
  <dcterms:modified xsi:type="dcterms:W3CDTF">2023-02-24T06:19:02+01:00</dcterms:modified>
</cp:coreProperties>
</file>

<file path=docProps/custom.xml><?xml version="1.0" encoding="utf-8"?>
<Properties xmlns="http://schemas.openxmlformats.org/officeDocument/2006/custom-properties" xmlns:vt="http://schemas.openxmlformats.org/officeDocument/2006/docPropsVTypes"/>
</file>