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supply chain and how does it function? | McKinsey</w:t>
      </w:r>
      <w:br/>
      <w:hyperlink r:id="rId7" w:history="1">
        <w:r>
          <w:rPr>
            <w:color w:val="2980b9"/>
            <w:u w:val="single"/>
          </w:rPr>
          <w:t xml:space="preserve">https://www.mckinsey.com/featured-insights/mckinsey-explainers/what-is-supply-chain</w:t>
        </w:r>
      </w:hyperlink>
    </w:p>
    <w:p>
      <w:pPr>
        <w:pStyle w:val="Heading1"/>
      </w:pPr>
      <w:bookmarkStart w:id="2" w:name="_Toc2"/>
      <w:r>
        <w:t>Article summary:</w:t>
      </w:r>
      <w:bookmarkEnd w:id="2"/>
    </w:p>
    <w:p>
      <w:pPr>
        <w:jc w:val="both"/>
      </w:pPr>
      <w:r>
        <w:rPr/>
        <w:t xml:space="preserve">1. Supply chains are made up of interconnected parts that add up to finished products bought by customers.</w:t>
      </w:r>
    </w:p>
    <w:p>
      <w:pPr>
        <w:jc w:val="both"/>
      </w:pPr>
      <w:r>
        <w:rPr/>
        <w:t xml:space="preserve">2. The difference between value chains and supply chains is that a supply chain includes all the raw materials and parts that are made into a product, while a value chain encompasses all the individual steps taken to create a marketable product.</w:t>
      </w:r>
    </w:p>
    <w:p>
      <w:pPr>
        <w:jc w:val="both"/>
      </w:pPr>
      <w:r>
        <w:rPr/>
        <w:t xml:space="preserve">3. Supply chain disruptions can have major implications on a company’s cost structure, and there are five areas where supply chain vulnerabilities most often show up.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what supply chains are and how they function, as well as the differences between value chains and supply chains. It also discusses potential risks associated with supply chain disruptions, such as increased inbound material costs or labor market mismatches. The article is written in an objective manner, providing facts and information without any bias or opinionated language. It does not present one side more than the other, nor does it make unsupported claims or omit important points of consideration. Additionally, it provides sources for its claims and explores counterarguments when necessary. Therefore, this article is reliable and trustworthy in terms of its content and presentation.</w:t>
      </w:r>
    </w:p>
    <w:p>
      <w:pPr>
        <w:pStyle w:val="Heading1"/>
      </w:pPr>
      <w:bookmarkStart w:id="5" w:name="_Toc5"/>
      <w:r>
        <w:t>Topics for further research:</w:t>
      </w:r>
      <w:bookmarkEnd w:id="5"/>
    </w:p>
    <w:p>
      <w:pPr>
        <w:spacing w:after="0"/>
        <w:numPr>
          <w:ilvl w:val="0"/>
          <w:numId w:val="2"/>
        </w:numPr>
      </w:pPr>
      <w:r>
        <w:rPr/>
        <w:t xml:space="preserve">Supply chain management strategies</w:t>
      </w:r>
    </w:p>
    <w:p>
      <w:pPr>
        <w:spacing w:after="0"/>
        <w:numPr>
          <w:ilvl w:val="0"/>
          <w:numId w:val="2"/>
        </w:numPr>
      </w:pPr>
      <w:r>
        <w:rPr/>
        <w:t xml:space="preserve">Supply chain sustainability</w:t>
      </w:r>
    </w:p>
    <w:p>
      <w:pPr>
        <w:spacing w:after="0"/>
        <w:numPr>
          <w:ilvl w:val="0"/>
          <w:numId w:val="2"/>
        </w:numPr>
      </w:pPr>
      <w:r>
        <w:rPr/>
        <w:t xml:space="preserve">Supply chain risk management</w:t>
      </w:r>
    </w:p>
    <w:p>
      <w:pPr>
        <w:spacing w:after="0"/>
        <w:numPr>
          <w:ilvl w:val="0"/>
          <w:numId w:val="2"/>
        </w:numPr>
      </w:pPr>
      <w:r>
        <w:rPr/>
        <w:t xml:space="preserve">Supply chain visibility</w:t>
      </w:r>
    </w:p>
    <w:p>
      <w:pPr>
        <w:spacing w:after="0"/>
        <w:numPr>
          <w:ilvl w:val="0"/>
          <w:numId w:val="2"/>
        </w:numPr>
      </w:pPr>
      <w:r>
        <w:rPr/>
        <w:t xml:space="preserve">Supply chain optimization</w:t>
      </w:r>
    </w:p>
    <w:p>
      <w:pPr>
        <w:numPr>
          <w:ilvl w:val="0"/>
          <w:numId w:val="2"/>
        </w:numPr>
      </w:pPr>
      <w:r>
        <w:rPr/>
        <w:t xml:space="preserve">Supply chain analytics</w:t>
      </w:r>
    </w:p>
    <w:p>
      <w:pPr>
        <w:pStyle w:val="Heading1"/>
      </w:pPr>
      <w:bookmarkStart w:id="6" w:name="_Toc6"/>
      <w:r>
        <w:t>Report location:</w:t>
      </w:r>
      <w:bookmarkEnd w:id="6"/>
    </w:p>
    <w:p>
      <w:hyperlink r:id="rId8" w:history="1">
        <w:r>
          <w:rPr>
            <w:color w:val="2980b9"/>
            <w:u w:val="single"/>
          </w:rPr>
          <w:t xml:space="preserve">https://www.fullpicture.app/item/5a8ba45c0b7b7073c8ff860ff77bf2a4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F5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featured-insights/mckinsey-explainers/what-is-supply-chain" TargetMode="External"/><Relationship Id="rId8" Type="http://schemas.openxmlformats.org/officeDocument/2006/relationships/hyperlink" Target="https://www.fullpicture.app/item/5a8ba45c0b7b7073c8ff860ff77bf2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2023-02-23T08:23:54+01:00</dcterms:created>
  <dcterms:modified xsi:type="dcterms:W3CDTF">2023-02-23T08:23:54+01:00</dcterms:modified>
</cp:coreProperties>
</file>

<file path=docProps/custom.xml><?xml version="1.0" encoding="utf-8"?>
<Properties xmlns="http://schemas.openxmlformats.org/officeDocument/2006/custom-properties" xmlns:vt="http://schemas.openxmlformats.org/officeDocument/2006/docPropsVTypes"/>
</file>