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decision tree method for building energy demand modeling - ScienceDirect</w:t>
      </w:r>
      <w:br/>
      <w:hyperlink r:id="rId7" w:history="1">
        <w:r>
          <w:rPr>
            <w:color w:val="2980b9"/>
            <w:u w:val="single"/>
          </w:rPr>
          <w:t xml:space="preserve">https://www.sciencedirect.com/science/article/abs/pii/S0378778810001350</w:t>
        </w:r>
      </w:hyperlink>
    </w:p>
    <w:p>
      <w:pPr>
        <w:pStyle w:val="Heading1"/>
      </w:pPr>
      <w:bookmarkStart w:id="2" w:name="_Toc2"/>
      <w:r>
        <w:t>Article summary:</w:t>
      </w:r>
      <w:bookmarkEnd w:id="2"/>
    </w:p>
    <w:p>
      <w:pPr>
        <w:jc w:val="both"/>
      </w:pPr>
      <w:r>
        <w:rPr/>
        <w:t xml:space="preserve">1. 建筑能源需求建模是为了设计能效建筑和提高能源性能的必要手段。</w:t>
      </w:r>
    </w:p>
    <w:p>
      <w:pPr>
        <w:jc w:val="both"/>
      </w:pPr>
      <w:r>
        <w:rPr/>
        <w:t xml:space="preserve">2. 传统回归方法和人工神经网络方法已被成功应用于预测建筑能源需求，但这些方法不易理解和解释。</w:t>
      </w:r>
    </w:p>
    <w:p>
      <w:pPr>
        <w:jc w:val="both"/>
      </w:pPr>
      <w:r>
        <w:rPr/>
        <w:t xml:space="preserve">3. 决策树方法是一种简单、可理解且准确的建模技术，可以用于处理包含居民活动影响的实测数据进行建筑能源需求预测。</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介绍了一种基于决策树方法的建筑能源需求建模方法。文章指出，建筑能源消耗在全球范围内占据了重要地位，并且随着生活水平的提高，建筑能源消耗量也在过去几十年中显著增加。为了设计节能建筑并改善其能源性能，建筑师和设计师需要确定哪些参数会对未来的建筑能源需求产生重大影响，并期望找到一种简单可靠的方法来快速估计建筑能源性能。</w:t>
      </w:r>
    </w:p>
    <w:p>
      <w:pPr>
        <w:jc w:val="both"/>
      </w:pPr>
      <w:r>
        <w:rPr/>
        <w:t xml:space="preserve"/>
      </w:r>
    </w:p>
    <w:p>
      <w:pPr>
        <w:jc w:val="both"/>
      </w:pPr>
      <w:r>
        <w:rPr/>
        <w:t xml:space="preserve">文章提到了几种常用的建筑能源需求预测方法，包括传统回归方法、人工神经网络（ANN）方法和建筑模拟方法。然而，这些方法存在一些问题，如回归模型复杂、ANN模型操作复杂、模拟程序学习过程耗时等。因此，文章提出使用决策树方法进行建筑能源需求建模。</w:t>
      </w:r>
    </w:p>
    <w:p>
      <w:pPr>
        <w:jc w:val="both"/>
      </w:pPr>
      <w:r>
        <w:rPr/>
        <w:t xml:space="preserve"/>
      </w:r>
    </w:p>
    <w:p>
      <w:pPr>
        <w:jc w:val="both"/>
      </w:pPr>
      <w:r>
        <w:rPr/>
        <w:t xml:space="preserve">决策树是一种常用的数据挖掘方法，它使用类似流程图的树状结构将数据集分成不同的类别，并提供给定数据集的描述、分类和概括。决策树可以通过一组预测变量的值来预测目标变量的值。文章提到决策树方法在建筑领域的应用还比较少见，但已经有研究表明它可以用于处理包含居民活动影响的测量数据进行建筑能源需求建模。</w:t>
      </w:r>
    </w:p>
    <w:p>
      <w:pPr>
        <w:jc w:val="both"/>
      </w:pPr>
      <w:r>
        <w:rPr/>
        <w:t xml:space="preserve"/>
      </w:r>
    </w:p>
    <w:p>
      <w:pPr>
        <w:jc w:val="both"/>
      </w:pPr>
      <w:r>
        <w:rPr/>
        <w:t xml:space="preserve">文章介绍了一个基于决策树方法的程序来准确估计建筑能源性能指标，并使用日本住宅建筑部门的数据进行了验证。结果表明，决策树方法可以准确地分类和预测建筑能源需求水平。</w:t>
      </w:r>
    </w:p>
    <w:p>
      <w:pPr>
        <w:jc w:val="both"/>
      </w:pPr>
      <w:r>
        <w:rPr/>
        <w:t xml:space="preserve"/>
      </w:r>
    </w:p>
    <w:p>
      <w:pPr>
        <w:jc w:val="both"/>
      </w:pPr>
      <w:r>
        <w:rPr/>
        <w:t xml:space="preserve">然而，这篇文章存在一些潜在的偏见和局限性。首先，文章只关注了建筑能源需求的预测和分类，没有考虑其他因素对建筑能源消耗的影响，如可再生能源利用、节能措施等。其次，文章没有提及决策树方法在处理大规模数据集时可能遇到的问题，如过拟合、欠拟合等。此外，文章没有探讨决策树方法与其他预测方法（如回归模型、ANN模型）之间的比较优劣。</w:t>
      </w:r>
    </w:p>
    <w:p>
      <w:pPr>
        <w:jc w:val="both"/>
      </w:pPr>
      <w:r>
        <w:rPr/>
        <w:t xml:space="preserve"/>
      </w:r>
    </w:p>
    <w:p>
      <w:pPr>
        <w:jc w:val="both"/>
      </w:pPr>
      <w:r>
        <w:rPr/>
        <w:t xml:space="preserve">总体而言，这篇文章提出了一种新颖的建筑能源需求建模方法，并通过实验证明了其有效性。然而，在进一步应用该方法时需要考虑更多的因素，并与其他预测方法进行比较，以获得更全面和准确的建筑能源需求预测结果。</w:t>
      </w:r>
    </w:p>
    <w:p>
      <w:pPr>
        <w:pStyle w:val="Heading1"/>
      </w:pPr>
      <w:bookmarkStart w:id="5" w:name="_Toc5"/>
      <w:r>
        <w:t>Topics for further research:</w:t>
      </w:r>
      <w:bookmarkEnd w:id="5"/>
    </w:p>
    <w:p>
      <w:pPr>
        <w:spacing w:after="0"/>
        <w:numPr>
          <w:ilvl w:val="0"/>
          <w:numId w:val="2"/>
        </w:numPr>
      </w:pPr>
      <w:r>
        <w:rPr/>
        <w:t xml:space="preserve">建筑能源需求的其他影响因素
</w:t>
      </w:r>
    </w:p>
    <w:p>
      <w:pPr>
        <w:spacing w:after="0"/>
        <w:numPr>
          <w:ilvl w:val="0"/>
          <w:numId w:val="2"/>
        </w:numPr>
      </w:pPr>
      <w:r>
        <w:rPr/>
        <w:t xml:space="preserve">决策树方法处理大规模数据集的问题
</w:t>
      </w:r>
    </w:p>
    <w:p>
      <w:pPr>
        <w:spacing w:after="0"/>
        <w:numPr>
          <w:ilvl w:val="0"/>
          <w:numId w:val="2"/>
        </w:numPr>
      </w:pPr>
      <w:r>
        <w:rPr/>
        <w:t xml:space="preserve">决策树方法与其他预测方法的比较
</w:t>
      </w:r>
    </w:p>
    <w:p>
      <w:pPr>
        <w:spacing w:after="0"/>
        <w:numPr>
          <w:ilvl w:val="0"/>
          <w:numId w:val="2"/>
        </w:numPr>
      </w:pPr>
      <w:r>
        <w:rPr/>
        <w:t xml:space="preserve">建筑能源需求预测的全面性和准确性
</w:t>
      </w:r>
    </w:p>
    <w:p>
      <w:pPr>
        <w:spacing w:after="0"/>
        <w:numPr>
          <w:ilvl w:val="0"/>
          <w:numId w:val="2"/>
        </w:numPr>
      </w:pPr>
      <w:r>
        <w:rPr/>
        <w:t xml:space="preserve">决策树方法在其他领域的应用
</w:t>
      </w:r>
    </w:p>
    <w:p>
      <w:pPr>
        <w:numPr>
          <w:ilvl w:val="0"/>
          <w:numId w:val="2"/>
        </w:numPr>
      </w:pPr>
      <w:r>
        <w:rPr/>
        <w:t xml:space="preserve">进一步研究建筑能源需求建模方法的发展方向</w:t>
      </w:r>
    </w:p>
    <w:p>
      <w:pPr>
        <w:pStyle w:val="Heading1"/>
      </w:pPr>
      <w:bookmarkStart w:id="6" w:name="_Toc6"/>
      <w:r>
        <w:t>Report location:</w:t>
      </w:r>
      <w:bookmarkEnd w:id="6"/>
    </w:p>
    <w:p>
      <w:hyperlink r:id="rId8" w:history="1">
        <w:r>
          <w:rPr>
            <w:color w:val="2980b9"/>
            <w:u w:val="single"/>
          </w:rPr>
          <w:t xml:space="preserve">https://www.fullpicture.app/item/5a93b478d35643a06f1ae9017ec439fa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A20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8778810001350" TargetMode="External"/><Relationship Id="rId8" Type="http://schemas.openxmlformats.org/officeDocument/2006/relationships/hyperlink" Target="https://www.fullpicture.app/item/5a93b478d35643a06f1ae9017ec439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2024-04-07T04:21:00+02:00</dcterms:created>
  <dcterms:modified xsi:type="dcterms:W3CDTF">2024-04-07T04:21:00+02:00</dcterms:modified>
</cp:coreProperties>
</file>

<file path=docProps/custom.xml><?xml version="1.0" encoding="utf-8"?>
<Properties xmlns="http://schemas.openxmlformats.org/officeDocument/2006/custom-properties" xmlns:vt="http://schemas.openxmlformats.org/officeDocument/2006/docPropsVTypes"/>
</file>