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attractiveness of a food based lure and its component volatiles to the stored-grain pest Oryzaephilus surinamensis (L.) - ScienceDirect</w:t>
      </w:r>
      <w:br/>
      <w:hyperlink r:id="rId7" w:history="1">
        <w:r>
          <w:rPr>
            <w:color w:val="2980b9"/>
            <w:u w:val="single"/>
          </w:rPr>
          <w:t xml:space="preserve">https://www.sciencedirect.com/science/article/abs/pii/S0022474X2200073X?via%3Dihub=</w:t>
        </w:r>
      </w:hyperlink>
    </w:p>
    <w:p>
      <w:pPr>
        <w:pStyle w:val="Heading1"/>
      </w:pPr>
      <w:bookmarkStart w:id="2" w:name="_Toc2"/>
      <w:r>
        <w:t>Article summary:</w:t>
      </w:r>
      <w:bookmarkEnd w:id="2"/>
    </w:p>
    <w:p>
      <w:pPr>
        <w:jc w:val="both"/>
      </w:pPr>
      <w:r>
        <w:rPr/>
        <w:t xml:space="preserve">1. 本研究探讨了一种基于食物诱饵和其组分挥发物对储粮害虫Oryzaephilus surinamensis的吸引力。</w:t>
      </w:r>
    </w:p>
    <w:p>
      <w:pPr>
        <w:jc w:val="both"/>
      </w:pPr>
      <w:r>
        <w:rPr/>
        <w:t xml:space="preserve">2. 研究结果表明，食物诱饵和其组分挥发物对该害虫具有显著的吸引力。</w:t>
      </w:r>
    </w:p>
    <w:p>
      <w:pPr>
        <w:jc w:val="both"/>
      </w:pPr>
      <w:r>
        <w:rPr/>
        <w:t xml:space="preserve">3. 这项研究为控制储粮害虫提供了潜在的方法，可以利用食物诱饵和其组分挥发物来吸引并捕捉这些害虫。</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对于中科院分区和西南交通大学的介绍上。文章将中科院分区和西南交通大学的信息与读者可能感兴趣的内容进行了混合，给人一种误导性的印象。这可能是为了吸引读者关注并订阅相关服务。</w:t>
      </w:r>
    </w:p>
    <w:p>
      <w:pPr>
        <w:jc w:val="both"/>
      </w:pPr>
      <w:r>
        <w:rPr/>
        <w:t xml:space="preserve"/>
      </w:r>
    </w:p>
    <w:p>
      <w:pPr>
        <w:jc w:val="both"/>
      </w:pPr>
      <w:r>
        <w:rPr/>
        <w:t xml:space="preserve">2. 片面报道：文章只提到了中科院分区和西南交通大学的信息，并没有对所讨论的研究内容进行详细介绍。这导致读者无法全面了解该研究的背景、方法和结果，从而难以评估其科学价值和可靠性。</w:t>
      </w:r>
    </w:p>
    <w:p>
      <w:pPr>
        <w:jc w:val="both"/>
      </w:pPr>
      <w:r>
        <w:rPr/>
        <w:t xml:space="preserve"/>
      </w:r>
    </w:p>
    <w:p>
      <w:pPr>
        <w:jc w:val="both"/>
      </w:pPr>
      <w:r>
        <w:rPr/>
        <w:t xml:space="preserve">3. 无根据的主张：文章未提供任何证据或数据来支持其所提出的观点。例如，它声称中科院分区和西南交通大学是高水平机构，但没有提供相关排名或评估结果来支持这一说法。</w:t>
      </w:r>
    </w:p>
    <w:p>
      <w:pPr>
        <w:jc w:val="both"/>
      </w:pPr>
      <w:r>
        <w:rPr/>
        <w:t xml:space="preserve"/>
      </w:r>
    </w:p>
    <w:p>
      <w:pPr>
        <w:jc w:val="both"/>
      </w:pPr>
      <w:r>
        <w:rPr/>
        <w:t xml:space="preserve">4. 缺失的考虑点：文章未涉及任何与研究主题相关的潜在问题或挑战。例如，在讨论食物诱饵对储粮害虫吸引力时，它未考虑到可能存在其他因素影响害虫行为的可能性，如环境条件或竞争因素。</w:t>
      </w:r>
    </w:p>
    <w:p>
      <w:pPr>
        <w:jc w:val="both"/>
      </w:pPr>
      <w:r>
        <w:rPr/>
        <w:t xml:space="preserve"/>
      </w:r>
    </w:p>
    <w:p>
      <w:pPr>
        <w:jc w:val="both"/>
      </w:pPr>
      <w:r>
        <w:rPr/>
        <w:t xml:space="preserve">5. 所提出主张的缺失证据：文章未提供任何实验证据或研究结果来支持其对食物诱饵吸引力的主张。没有提供相关实验设计、数据分析或统计结果，使读者无法判断该主张的可信度。</w:t>
      </w:r>
    </w:p>
    <w:p>
      <w:pPr>
        <w:jc w:val="both"/>
      </w:pPr>
      <w:r>
        <w:rPr/>
        <w:t xml:space="preserve"/>
      </w:r>
    </w:p>
    <w:p>
      <w:pPr>
        <w:jc w:val="both"/>
      </w:pPr>
      <w:r>
        <w:rPr/>
        <w:t xml:space="preserve">6. 未探索的反驳：文章未涉及任何可能存在的反对意见或观点。科学研究往往存在不同的解释和争议，但文章未对这些可能存在的反驳进行讨论，导致读者无法全面了解该研究领域的现有观点和争议。</w:t>
      </w:r>
    </w:p>
    <w:p>
      <w:pPr>
        <w:jc w:val="both"/>
      </w:pPr>
      <w:r>
        <w:rPr/>
        <w:t xml:space="preserve"/>
      </w:r>
    </w:p>
    <w:p>
      <w:pPr>
        <w:jc w:val="both"/>
      </w:pPr>
      <w:r>
        <w:rPr/>
        <w:t xml:space="preserve">7. 宣传内容和偏袒：文章中包含了一些宣传性语言，如“国家重点大学”、“双一流”、“985工程优势学科创新平台”，这可能是为了增加相关机构的知名度和吸引读者关注。此外，文章将中科院分区和西南交通大学与其他内容混合在一起，给人一种偏袒这两个机构的印象。</w:t>
      </w:r>
    </w:p>
    <w:p>
      <w:pPr>
        <w:jc w:val="both"/>
      </w:pPr>
      <w:r>
        <w:rPr/>
        <w:t xml:space="preserve"/>
      </w:r>
    </w:p>
    <w:p>
      <w:pPr>
        <w:jc w:val="both"/>
      </w:pPr>
      <w:r>
        <w:rPr/>
        <w:t xml:space="preserve">8. 是否注意到可能的风险：文章未提及任何与该研究相关的潜在风险或局限性。科学研究往往存在一定的不确定性和风险，但文章未对这些问题进行讨论，使读者无法全面了解该研究的可靠性和适用性。</w:t>
      </w:r>
    </w:p>
    <w:p>
      <w:pPr>
        <w:jc w:val="both"/>
      </w:pPr>
      <w:r>
        <w:rPr/>
        <w:t xml:space="preserve"/>
      </w:r>
    </w:p>
    <w:p>
      <w:pPr>
        <w:jc w:val="both"/>
      </w:pPr>
      <w:r>
        <w:rPr/>
        <w:t xml:space="preserve">9. 没有平等地呈现双方：文章只提及了中科院分区和西南交通大学的信息，没有涉及其他相关机构或研究领域的内容。这导致读者无法获得全面、客观的信息，从而难以做出准确的判断和评估。</w:t>
      </w:r>
    </w:p>
    <w:p>
      <w:pPr>
        <w:jc w:val="both"/>
      </w:pPr>
      <w:r>
        <w:rPr/>
        <w:t xml:space="preserve"/>
      </w:r>
    </w:p>
    <w:p>
      <w:pPr>
        <w:jc w:val="both"/>
      </w:pPr>
      <w:r>
        <w:rPr/>
        <w:t xml:space="preserve">综上所述，上述文章存在潜在偏见、片面报道、无根据的主张、缺失的考虑点、所提出主张的缺失证据、未探索的反驳、宣传内容和偏袒等问题。读者应保持批判思维，并寻找更多可靠来源来获取全面客观的信息。</w:t>
      </w:r>
    </w:p>
    <w:p>
      <w:pPr>
        <w:pStyle w:val="Heading1"/>
      </w:pPr>
      <w:bookmarkStart w:id="5" w:name="_Toc5"/>
      <w:r>
        <w:t>Topics for further research:</w:t>
      </w:r>
      <w:bookmarkEnd w:id="5"/>
    </w:p>
    <w:p>
      <w:pPr>
        <w:spacing w:after="0"/>
        <w:numPr>
          <w:ilvl w:val="0"/>
          <w:numId w:val="2"/>
        </w:numPr>
      </w:pPr>
      <w:r>
        <w:rPr/>
        <w:t xml:space="preserve">中科院分区和西南交通大学的介绍是否存在潜在偏见？
</w:t>
      </w:r>
    </w:p>
    <w:p>
      <w:pPr>
        <w:spacing w:after="0"/>
        <w:numPr>
          <w:ilvl w:val="0"/>
          <w:numId w:val="2"/>
        </w:numPr>
      </w:pPr>
      <w:r>
        <w:rPr/>
        <w:t xml:space="preserve">文章是否只提到了中科院分区和西南交通大学的信息，而没有详细介绍研究内容？
</w:t>
      </w:r>
    </w:p>
    <w:p>
      <w:pPr>
        <w:spacing w:after="0"/>
        <w:numPr>
          <w:ilvl w:val="0"/>
          <w:numId w:val="2"/>
        </w:numPr>
      </w:pPr>
      <w:r>
        <w:rPr/>
        <w:t xml:space="preserve">文章中提到的中科院分区和西南交通大学的高水平是否有相关排名或评估结果来支持？
</w:t>
      </w:r>
    </w:p>
    <w:p>
      <w:pPr>
        <w:spacing w:after="0"/>
        <w:numPr>
          <w:ilvl w:val="0"/>
          <w:numId w:val="2"/>
        </w:numPr>
      </w:pPr>
      <w:r>
        <w:rPr/>
        <w:t xml:space="preserve">文章是否考虑到了其他可能影响害虫行为的因素？
</w:t>
      </w:r>
    </w:p>
    <w:p>
      <w:pPr>
        <w:spacing w:after="0"/>
        <w:numPr>
          <w:ilvl w:val="0"/>
          <w:numId w:val="2"/>
        </w:numPr>
      </w:pPr>
      <w:r>
        <w:rPr/>
        <w:t xml:space="preserve">文章是否提供了实验证据或研究结果来支持对食物诱饵吸引力的主张？
</w:t>
      </w:r>
    </w:p>
    <w:p>
      <w:pPr>
        <w:numPr>
          <w:ilvl w:val="0"/>
          <w:numId w:val="2"/>
        </w:numPr>
      </w:pPr>
      <w:r>
        <w:rPr/>
        <w:t xml:space="preserve">文章是否涉及了可能存在的反对意见或观点？</w:t>
      </w:r>
    </w:p>
    <w:p>
      <w:pPr>
        <w:pStyle w:val="Heading1"/>
      </w:pPr>
      <w:bookmarkStart w:id="6" w:name="_Toc6"/>
      <w:r>
        <w:t>Report location:</w:t>
      </w:r>
      <w:bookmarkEnd w:id="6"/>
    </w:p>
    <w:p>
      <w:hyperlink r:id="rId8" w:history="1">
        <w:r>
          <w:rPr>
            <w:color w:val="2980b9"/>
            <w:u w:val="single"/>
          </w:rPr>
          <w:t xml:space="preserve">https://www.fullpicture.app/item/5ac078c8d1c07453d3e8a7f71589a85a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2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474X2200073X?via%3Dihub=" TargetMode="External"/><Relationship Id="rId8" Type="http://schemas.openxmlformats.org/officeDocument/2006/relationships/hyperlink" Target="https://www.fullpicture.app/item/5ac078c8d1c07453d3e8a7f71589a8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2023-08-26T12:05:55+02:00</dcterms:created>
  <dcterms:modified xsi:type="dcterms:W3CDTF">2023-08-26T12:05:55+02:00</dcterms:modified>
</cp:coreProperties>
</file>

<file path=docProps/custom.xml><?xml version="1.0" encoding="utf-8"?>
<Properties xmlns="http://schemas.openxmlformats.org/officeDocument/2006/custom-properties" xmlns:vt="http://schemas.openxmlformats.org/officeDocument/2006/docPropsVTypes"/>
</file>