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Academy of Management Journal</w:t>
      </w:r>
      <w:br/>
      <w:hyperlink r:id="rId7" w:history="1">
        <w:r>
          <w:rPr>
            <w:color w:val="2980b9"/>
            <w:u w:val="single"/>
          </w:rPr>
          <w:t xml:space="preserve">https://journals-aom-org.proxy.library.vcu.edu/journal/amj</w:t>
        </w:r>
      </w:hyperlink>
    </w:p>
    <w:p>
      <w:pPr>
        <w:pStyle w:val="Heading1"/>
      </w:pPr>
      <w:bookmarkStart w:id="2" w:name="_Toc2"/>
      <w:r>
        <w:t>Article summary:</w:t>
      </w:r>
      <w:bookmarkEnd w:id="2"/>
    </w:p>
    <w:p>
      <w:pPr>
        <w:jc w:val="both"/>
      </w:pPr>
      <w:r>
        <w:rPr/>
        <w:t xml:space="preserve">1. The Academy of Management Journal (AMJ) publishes empirical research that tests, extends, or builds management theory and contributes to management practice.</w:t>
      </w:r>
    </w:p>
    <w:p>
      <w:pPr>
        <w:jc w:val="both"/>
      </w:pPr>
      <w:r>
        <w:rPr/>
        <w:t xml:space="preserve">2. All empirical methods are welcome in AMJ, as long as the research makes strong empirical and theoretical contributions and highlights its relevance to management practice.</w:t>
      </w:r>
    </w:p>
    <w:p>
      <w:pPr>
        <w:jc w:val="both"/>
      </w:pPr>
      <w:r>
        <w:rPr/>
        <w:t xml:space="preserve">3. AMJ has a high Impact Factor of 10.979 and is ranked #15 out of 226 journals in the category of “Management” and #15 out of 155 journals in the category of “Business” according to Web of Science Journal Citation Report.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overall trustworthy and reliable, as it provides accurate information about the mission of AMJ, its ranking according to Web of Science Journal Citation Report, and its acceptance criteria for published research. However, there are some potential biases that should be noted. For example, the article does not mention any potential risks associated with publishing in AMJ or any other journal for that matter. Additionally, it does not provide any information about how authors can ensure their research meets the criteria for publication in AMJ or what happens if their research does not meet those criteria. Furthermore, while the article mentions all types of empirical methods are accepted by AMJ, it does not provide any details on which methods are preferred or which ones may be more likely to be accepted than others. Finally, while the article states that authors should strive to produce original and insightful research that demonstrates a significant “value-added” contribution to the field's understanding of an issue or topic, it does not provide any guidance on how authors can achieve this goal or what kind of evidence they should include in their manuscripts to demonstrate such value-added contributions.</w:t>
      </w:r>
    </w:p>
    <w:p>
      <w:pPr>
        <w:pStyle w:val="Heading1"/>
      </w:pPr>
      <w:bookmarkStart w:id="5" w:name="_Toc5"/>
      <w:r>
        <w:t>Topics for further research:</w:t>
      </w:r>
      <w:bookmarkEnd w:id="5"/>
    </w:p>
    <w:p>
      <w:pPr>
        <w:spacing w:after="0"/>
        <w:numPr>
          <w:ilvl w:val="0"/>
          <w:numId w:val="2"/>
        </w:numPr>
      </w:pPr>
      <w:r>
        <w:rPr/>
        <w:t xml:space="preserve">Risks associated with publishing in AMJ</w:t>
      </w:r>
    </w:p>
    <w:p>
      <w:pPr>
        <w:spacing w:after="0"/>
        <w:numPr>
          <w:ilvl w:val="0"/>
          <w:numId w:val="2"/>
        </w:numPr>
      </w:pPr>
      <w:r>
        <w:rPr/>
        <w:t xml:space="preserve">Acceptance criteria for AMJ</w:t>
      </w:r>
    </w:p>
    <w:p>
      <w:pPr>
        <w:spacing w:after="0"/>
        <w:numPr>
          <w:ilvl w:val="0"/>
          <w:numId w:val="2"/>
        </w:numPr>
      </w:pPr>
      <w:r>
        <w:rPr/>
        <w:t xml:space="preserve">How to ensure research meets AMJ criteria</w:t>
      </w:r>
    </w:p>
    <w:p>
      <w:pPr>
        <w:spacing w:after="0"/>
        <w:numPr>
          <w:ilvl w:val="0"/>
          <w:numId w:val="2"/>
        </w:numPr>
      </w:pPr>
      <w:r>
        <w:rPr/>
        <w:t xml:space="preserve">Preferred empirical methods for AMJ</w:t>
      </w:r>
    </w:p>
    <w:p>
      <w:pPr>
        <w:spacing w:after="0"/>
        <w:numPr>
          <w:ilvl w:val="0"/>
          <w:numId w:val="2"/>
        </w:numPr>
      </w:pPr>
      <w:r>
        <w:rPr/>
        <w:t xml:space="preserve">How to produce original and insightful research</w:t>
      </w:r>
    </w:p>
    <w:p>
      <w:pPr>
        <w:numPr>
          <w:ilvl w:val="0"/>
          <w:numId w:val="2"/>
        </w:numPr>
      </w:pPr>
      <w:r>
        <w:rPr/>
        <w:t xml:space="preserve">Evidence to demonstrate value-added contributions</w:t>
      </w:r>
    </w:p>
    <w:p>
      <w:pPr>
        <w:pStyle w:val="Heading1"/>
      </w:pPr>
      <w:bookmarkStart w:id="6" w:name="_Toc6"/>
      <w:r>
        <w:t>Report location:</w:t>
      </w:r>
      <w:bookmarkEnd w:id="6"/>
    </w:p>
    <w:p>
      <w:hyperlink r:id="rId8" w:history="1">
        <w:r>
          <w:rPr>
            <w:color w:val="2980b9"/>
            <w:u w:val="single"/>
          </w:rPr>
          <w:t xml:space="preserve">https://www.fullpicture.app/item/5af29ff3c4512aee025187c5c6de0180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E91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om-org.proxy.library.vcu.edu/journal/amj" TargetMode="External"/><Relationship Id="rId8" Type="http://schemas.openxmlformats.org/officeDocument/2006/relationships/hyperlink" Target="https://www.fullpicture.app/item/5af29ff3c4512aee025187c5c6de01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2023-02-23T13:09:09+01:00</dcterms:created>
  <dcterms:modified xsi:type="dcterms:W3CDTF">2023-02-23T13:09:09+01:00</dcterms:modified>
</cp:coreProperties>
</file>

<file path=docProps/custom.xml><?xml version="1.0" encoding="utf-8"?>
<Properties xmlns="http://schemas.openxmlformats.org/officeDocument/2006/custom-properties" xmlns:vt="http://schemas.openxmlformats.org/officeDocument/2006/docPropsVTypes"/>
</file>