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临床科研数据库系统的现状与未来（下） - 知乎</w:t>
      </w:r>
      <w:br/>
      <w:hyperlink r:id="rId7" w:history="1">
        <w:r>
          <w:rPr>
            <w:color w:val="2980b9"/>
            <w:u w:val="single"/>
          </w:rPr>
          <w:t xml:space="preserve">https://zhuanlan.zhihu.com/p/534936136</w:t>
        </w:r>
      </w:hyperlink>
    </w:p>
    <w:p>
      <w:pPr>
        <w:pStyle w:val="Heading1"/>
      </w:pPr>
      <w:bookmarkStart w:id="2" w:name="_Toc2"/>
      <w:r>
        <w:t>Article summary:</w:t>
      </w:r>
      <w:bookmarkEnd w:id="2"/>
    </w:p>
    <w:p>
      <w:pPr>
        <w:jc w:val="both"/>
      </w:pPr>
      <w:r>
        <w:rPr/>
        <w:t xml:space="preserve">1. 主要技术问题：临床科研数据库系统需要解决动态定义数据模型、灵活定义病例表单和自动关联提取医疗数据等主要技术问题。</w:t>
      </w:r>
    </w:p>
    <w:p>
      <w:pPr>
        <w:jc w:val="both"/>
      </w:pPr>
      <w:r>
        <w:rPr/>
        <w:t xml:space="preserve">2. 未来发展方向：临床科研数据库系统将与后续系统和医疗业务信息系统进行整合，并能够直接从原始数据中提取科研数据，同时还需关注与医疗业务信息系统的协作和回顾性研究数据收集利用方式的变化。</w:t>
      </w:r>
    </w:p>
    <w:p>
      <w:pPr>
        <w:jc w:val="both"/>
      </w:pPr>
      <w:r>
        <w:rPr/>
        <w:t xml:space="preserve">3. 数据处理功能强化：未来临床科研数据库系统将进一步加强数据处理功能，实现实时构建和数据处理，从而简化整个过程。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文章内容已被删除，我无法对其进行详细的批判性分析。但是，从文章标题和简介来看，它似乎是一篇关于临床科研数据库系统现状和未来发展的技术性文章。在阅读任何文章时，我们应该保持批判性思维，并注意作者可能存在的偏见、片面报道、缺失考虑点等问题。同时，我们也应该注意到可能存在的风险，并平等地呈现双方观点。</w:t>
      </w:r>
    </w:p>
    <w:p>
      <w:pPr>
        <w:pStyle w:val="Heading1"/>
      </w:pPr>
      <w:bookmarkStart w:id="5" w:name="_Toc5"/>
      <w:r>
        <w:t>Topics for further research:</w:t>
      </w:r>
      <w:bookmarkEnd w:id="5"/>
    </w:p>
    <w:p>
      <w:pPr>
        <w:spacing w:after="0"/>
        <w:numPr>
          <w:ilvl w:val="0"/>
          <w:numId w:val="2"/>
        </w:numPr>
      </w:pPr>
      <w:r>
        <w:rPr/>
        <w:t xml:space="preserve">Clinical research databases
</w:t>
      </w:r>
    </w:p>
    <w:p>
      <w:pPr>
        <w:spacing w:after="0"/>
        <w:numPr>
          <w:ilvl w:val="0"/>
          <w:numId w:val="2"/>
        </w:numPr>
      </w:pPr>
      <w:r>
        <w:rPr/>
        <w:t xml:space="preserve">Data sharing in healthcare
</w:t>
      </w:r>
    </w:p>
    <w:p>
      <w:pPr>
        <w:spacing w:after="0"/>
        <w:numPr>
          <w:ilvl w:val="0"/>
          <w:numId w:val="2"/>
        </w:numPr>
      </w:pPr>
      <w:r>
        <w:rPr/>
        <w:t xml:space="preserve">Privacy and security concerns in medical data
</w:t>
      </w:r>
    </w:p>
    <w:p>
      <w:pPr>
        <w:spacing w:after="0"/>
        <w:numPr>
          <w:ilvl w:val="0"/>
          <w:numId w:val="2"/>
        </w:numPr>
      </w:pPr>
      <w:r>
        <w:rPr/>
        <w:t xml:space="preserve">Ethical considerations in clinical research
</w:t>
      </w:r>
    </w:p>
    <w:p>
      <w:pPr>
        <w:spacing w:after="0"/>
        <w:numPr>
          <w:ilvl w:val="0"/>
          <w:numId w:val="2"/>
        </w:numPr>
      </w:pPr>
      <w:r>
        <w:rPr/>
        <w:t xml:space="preserve">Integration of electronic health records with research databases
</w:t>
      </w:r>
    </w:p>
    <w:p>
      <w:pPr>
        <w:numPr>
          <w:ilvl w:val="0"/>
          <w:numId w:val="2"/>
        </w:numPr>
      </w:pPr>
      <w:r>
        <w:rPr/>
        <w:t xml:space="preserve">Future directions in clinical research informatics</w:t>
      </w:r>
    </w:p>
    <w:p>
      <w:pPr>
        <w:pStyle w:val="Heading1"/>
      </w:pPr>
      <w:bookmarkStart w:id="6" w:name="_Toc6"/>
      <w:r>
        <w:t>Report location:</w:t>
      </w:r>
      <w:bookmarkEnd w:id="6"/>
    </w:p>
    <w:p>
      <w:hyperlink r:id="rId8" w:history="1">
        <w:r>
          <w:rPr>
            <w:color w:val="2980b9"/>
            <w:u w:val="single"/>
          </w:rPr>
          <w:t xml:space="preserve">https://www.fullpicture.app/item/5af33c12ae697cfb2732a44c6664879e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C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34936136" TargetMode="External"/><Relationship Id="rId8" Type="http://schemas.openxmlformats.org/officeDocument/2006/relationships/hyperlink" Target="https://www.fullpicture.app/item/5af33c12ae697cfb2732a44c666487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2023-03-10T06:16:39+01:00</dcterms:created>
  <dcterms:modified xsi:type="dcterms:W3CDTF">2023-03-10T06:16:39+01:00</dcterms:modified>
</cp:coreProperties>
</file>

<file path=docProps/custom.xml><?xml version="1.0" encoding="utf-8"?>
<Properties xmlns="http://schemas.openxmlformats.org/officeDocument/2006/custom-properties" xmlns:vt="http://schemas.openxmlformats.org/officeDocument/2006/docPropsVTypes"/>
</file>