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A Multidimensional Model of Public Health Approaches Against COVID-19</w:t>
      </w:r>
      <w:br/>
      <w:hyperlink r:id="rId7" w:history="1">
        <w:r>
          <w:rPr>
            <w:color w:val="2980b9"/>
            <w:u w:val="single"/>
          </w:rPr>
          <w:t xml:space="preserve">https://www.mdpi.com/1660-4601/17/11/3780</w:t>
        </w:r>
      </w:hyperlink>
    </w:p>
    <w:p>
      <w:pPr>
        <w:pStyle w:val="Heading1"/>
      </w:pPr>
      <w:bookmarkStart w:id="2" w:name="_Toc2"/>
      <w:r>
        <w:t>Article summary:</w:t>
      </w:r>
      <w:bookmarkEnd w:id="2"/>
    </w:p>
    <w:p>
      <w:pPr>
        <w:jc w:val="both"/>
      </w:pPr>
      <w:r>
        <w:rPr/>
        <w:t xml:space="preserve">1. This article proposes a multidimensional model to examine the associations between social media exposure, awareness, and information exchange and preventive behavior against COVID-19.</w:t>
      </w:r>
    </w:p>
    <w:p>
      <w:pPr>
        <w:jc w:val="both"/>
      </w:pPr>
      <w:r>
        <w:rPr/>
        <w:t xml:space="preserve">2. The study was conducted in Pakistan with 500 respondents and found that social media exposure has an indirect effect on preventive behavior through awareness and information exchange.</w:t>
      </w:r>
    </w:p>
    <w:p>
      <w:pPr>
        <w:jc w:val="both"/>
      </w:pPr>
      <w:r>
        <w:rPr/>
        <w:t xml:space="preserve">3. The findings of the study are valuable for health administrators, governments, policymakers, and social scientists to enhance preventive behavior through the adoption of appropriate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in Pakistan regarding public health approaches against COVID-19. The authors have provided evidence for their claims by citing relevant literature and providing data from their survey of 500 respondents. Furthermore, they have discussed potential implications of their findings for health administrators, governments, policymakers, and social scientists. </w:t>
      </w:r>
    </w:p>
    <w:p>
      <w:pPr>
        <w:jc w:val="both"/>
      </w:pPr>
      <w:r>
        <w:rPr/>
        <w:t xml:space="preserve">However, there are some potential biases in the article that should be noted. Firstly, the sample size used in the survey is relatively small which may not be representative of the population as a whole. Secondly, there is no discussion of possible counterarguments or alternative perspectives which could provide a more balanced view on the issue. Additionally, there is no mention of any potential risks associated with implementing strategies based on these findings which should be taken into consideration when making decisions about public health approaches against COVID-19.</w:t>
      </w:r>
    </w:p>
    <w:p>
      <w:pPr>
        <w:pStyle w:val="Heading1"/>
      </w:pPr>
      <w:bookmarkStart w:id="5" w:name="_Toc5"/>
      <w:r>
        <w:t>Topics for further research:</w:t>
      </w:r>
      <w:bookmarkEnd w:id="5"/>
    </w:p>
    <w:p>
      <w:pPr>
        <w:spacing w:after="0"/>
        <w:numPr>
          <w:ilvl w:val="0"/>
          <w:numId w:val="2"/>
        </w:numPr>
      </w:pPr>
      <w:r>
        <w:rPr/>
        <w:t xml:space="preserve">Public health strategies against COVID-19 </w:t>
      </w:r>
    </w:p>
    <w:p>
      <w:pPr>
        <w:spacing w:after="0"/>
        <w:numPr>
          <w:ilvl w:val="0"/>
          <w:numId w:val="2"/>
        </w:numPr>
      </w:pPr>
      <w:r>
        <w:rPr/>
        <w:t xml:space="preserve">Implications of public health approaches for health administrators </w:t>
      </w:r>
    </w:p>
    <w:p>
      <w:pPr>
        <w:spacing w:after="0"/>
        <w:numPr>
          <w:ilvl w:val="0"/>
          <w:numId w:val="2"/>
        </w:numPr>
      </w:pPr>
      <w:r>
        <w:rPr/>
        <w:t xml:space="preserve">Risks associated with implementing public health strategies </w:t>
      </w:r>
    </w:p>
    <w:p>
      <w:pPr>
        <w:spacing w:after="0"/>
        <w:numPr>
          <w:ilvl w:val="0"/>
          <w:numId w:val="2"/>
        </w:numPr>
      </w:pPr>
      <w:r>
        <w:rPr/>
        <w:t xml:space="preserve">Alternative perspectives on public health approaches </w:t>
      </w:r>
    </w:p>
    <w:p>
      <w:pPr>
        <w:spacing w:after="0"/>
        <w:numPr>
          <w:ilvl w:val="0"/>
          <w:numId w:val="2"/>
        </w:numPr>
      </w:pPr>
      <w:r>
        <w:rPr/>
        <w:t xml:space="preserve">Sample size considerations for survey research </w:t>
      </w:r>
    </w:p>
    <w:p>
      <w:pPr>
        <w:numPr>
          <w:ilvl w:val="0"/>
          <w:numId w:val="2"/>
        </w:numPr>
      </w:pPr>
      <w:r>
        <w:rPr/>
        <w:t xml:space="preserve">Counterarguments to public health strategies against COVID-19</w:t>
      </w:r>
    </w:p>
    <w:p>
      <w:pPr>
        <w:pStyle w:val="Heading1"/>
      </w:pPr>
      <w:bookmarkStart w:id="6" w:name="_Toc6"/>
      <w:r>
        <w:t>Report location:</w:t>
      </w:r>
      <w:bookmarkEnd w:id="6"/>
    </w:p>
    <w:p>
      <w:hyperlink r:id="rId8" w:history="1">
        <w:r>
          <w:rPr>
            <w:color w:val="2980b9"/>
            <w:u w:val="single"/>
          </w:rPr>
          <w:t xml:space="preserve">https://www.fullpicture.app/item/5af3cf5b585e6e24bb48530a68775a04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07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7/11/3780" TargetMode="External"/><Relationship Id="rId8" Type="http://schemas.openxmlformats.org/officeDocument/2006/relationships/hyperlink" Target="https://www.fullpicture.app/item/5af3cf5b585e6e24bb48530a68775a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2023-02-20T03:37:02+01:00</dcterms:created>
  <dcterms:modified xsi:type="dcterms:W3CDTF">2023-02-20T03:37:02+01:00</dcterms:modified>
</cp:coreProperties>
</file>

<file path=docProps/custom.xml><?xml version="1.0" encoding="utf-8"?>
<Properties xmlns="http://schemas.openxmlformats.org/officeDocument/2006/custom-properties" xmlns:vt="http://schemas.openxmlformats.org/officeDocument/2006/docPropsVTypes"/>
</file>