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Spoke-Type IPM Rotor With Hybrid Radial and Axial Flux Concentration for Reduction of Interpolar Leakage Flux | IEEE Journals &amp; Magazine | IEEE Xplore</w:t>
      </w:r>
      <w:br/>
      <w:hyperlink r:id="rId7" w:history="1">
        <w:r>
          <w:rPr>
            <w:color w:val="2980b9"/>
            <w:u w:val="single"/>
          </w:rPr>
          <w:t xml:space="preserve">https://ieeexplore.ieee.org/document/9698231</w:t>
        </w:r>
      </w:hyperlink>
    </w:p>
    <w:p>
      <w:pPr>
        <w:pStyle w:val="Heading1"/>
      </w:pPr>
      <w:bookmarkStart w:id="2" w:name="_Toc2"/>
      <w:r>
        <w:t>Article summary:</w:t>
      </w:r>
      <w:bookmarkEnd w:id="2"/>
    </w:p>
    <w:p>
      <w:pPr>
        <w:jc w:val="both"/>
      </w:pPr>
      <w:r>
        <w:rPr/>
        <w:t xml:space="preserve">1. 传统的辐条型永磁同步电机存在轴向漏磁通问题，影响了电机性能，因此提出了一种新型的辐条型永磁转子，具有混合径向和轴向集中磁通的能力，旨在减少极间漏磁通并改善扭矩性能。</w:t>
      </w:r>
    </w:p>
    <w:p>
      <w:pPr>
        <w:jc w:val="both"/>
      </w:pPr>
      <w:r>
        <w:rPr/>
        <w:t xml:space="preserve">2. 通过三维有限元分析验证了新型转子结构的优越性，包括降低轴向漏磁、提高空气隙磁通密度以及改善电机性能等方面。</w:t>
      </w:r>
    </w:p>
    <w:p>
      <w:pPr>
        <w:jc w:val="both"/>
      </w:pPr>
      <w:r>
        <w:rPr/>
        <w:t xml:space="preserve">3. 实验结果表明，在负载条件下，传统辐条型永磁电机存在较大误差，而采用新型转子结构后可以有效减少漏磁对电机性能的影响。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这篇文章主要介绍了一种新型的辐条式IPM转子，具有混合径向和轴向磁通集中的能力，旨在减少极间漏磁流量。然而，在对文章进行批判性分析时，我们可以发现以下几个问题：</w:t>
      </w:r>
    </w:p>
    <w:p>
      <w:pPr>
        <w:jc w:val="both"/>
      </w:pPr>
      <w:r>
        <w:rPr/>
        <w:t xml:space="preserve"/>
      </w:r>
    </w:p>
    <w:p>
      <w:pPr>
        <w:jc w:val="both"/>
      </w:pPr>
      <w:r>
        <w:rPr/>
        <w:t xml:space="preserve">1. 潜在偏见及其来源：文章没有提到作者可能存在的任何潜在偏见或利益冲突。这可能导致作者在呈现数据和结论时存在一定的倾向性。</w:t>
      </w:r>
    </w:p>
    <w:p>
      <w:pPr>
        <w:jc w:val="both"/>
      </w:pPr>
      <w:r>
        <w:rPr/>
        <w:t xml:space="preserve"/>
      </w:r>
    </w:p>
    <w:p>
      <w:pPr>
        <w:jc w:val="both"/>
      </w:pPr>
      <w:r>
        <w:rPr/>
        <w:t xml:space="preserve">2. 片面报道：文章主要关注了新型转子结构的设计和电磁性能分析，但并未充分讨论其他可能影响电机性能的因素，如材料选择、制造工艺等。</w:t>
      </w:r>
    </w:p>
    <w:p>
      <w:pPr>
        <w:jc w:val="both"/>
      </w:pPr>
      <w:r>
        <w:rPr/>
        <w:t xml:space="preserve"/>
      </w:r>
    </w:p>
    <w:p>
      <w:pPr>
        <w:jc w:val="both"/>
      </w:pPr>
      <w:r>
        <w:rPr/>
        <w:t xml:space="preserve">3. 无根据的主张：文章声称新型转子结构可以显著改善电机性能，但并未提供足够的实验证据来支撑这一主张。缺乏实验数据支持使得读者难以确认该结构是否真正有效。</w:t>
      </w:r>
    </w:p>
    <w:p>
      <w:pPr>
        <w:jc w:val="both"/>
      </w:pPr>
      <w:r>
        <w:rPr/>
        <w:t xml:space="preserve"/>
      </w:r>
    </w:p>
    <w:p>
      <w:pPr>
        <w:jc w:val="both"/>
      </w:pPr>
      <w:r>
        <w:rPr/>
        <w:t xml:space="preserve">4. 缺失的考虑点：文章未对可能出现的风险或不利影响进行充分探讨。例如，新型转子结构是否会增加制造成本、增加维护难度等问题并未得到足够关注。</w:t>
      </w:r>
    </w:p>
    <w:p>
      <w:pPr>
        <w:jc w:val="both"/>
      </w:pPr>
      <w:r>
        <w:rPr/>
        <w:t xml:space="preserve"/>
      </w:r>
    </w:p>
    <w:p>
      <w:pPr>
        <w:jc w:val="both"/>
      </w:pPr>
      <w:r>
        <w:rPr/>
        <w:t xml:space="preserve">5. 所提出主张的缺失证据：尽管文章声称通过三维有限元分析验证了新型转子结构的优越性，但并未提供详细的数值结果或比较数据来支持这一结论。读者无法直观地了解两种结构之间的差异。</w:t>
      </w:r>
    </w:p>
    <w:p>
      <w:pPr>
        <w:jc w:val="both"/>
      </w:pPr>
      <w:r>
        <w:rPr/>
        <w:t xml:space="preserve"/>
      </w:r>
    </w:p>
    <w:p>
      <w:pPr>
        <w:jc w:val="both"/>
      </w:pPr>
      <w:r>
        <w:rPr/>
        <w:t xml:space="preserve">6. 未探索的反驳：文章未对可能存在的反对意见或其他学术观点进行深入探讨。一个全面且客观的研究应该包括对不同观点和争议问题进行全面讨论。</w:t>
      </w:r>
    </w:p>
    <w:p>
      <w:pPr>
        <w:jc w:val="both"/>
      </w:pPr>
      <w:r>
        <w:rPr/>
        <w:t xml:space="preserve"/>
      </w:r>
    </w:p>
    <w:p>
      <w:pPr>
        <w:jc w:val="both"/>
      </w:pPr>
      <w:r>
        <w:rPr/>
        <w:t xml:space="preserve">总体而言，这篇文章在介绍新型IPM转子结构方面做出了一定贡献，但仍存在一些不足之处。为了使研究更具说服力和可信度，作者应该更加客观地呈现数据和结果，并充分考虑可能存在的偏见和局限性。</w:t>
      </w:r>
    </w:p>
    <w:p>
      <w:pPr>
        <w:pStyle w:val="Heading1"/>
      </w:pPr>
      <w:bookmarkStart w:id="5" w:name="_Toc5"/>
      <w:r>
        <w:t>Topics for further research:</w:t>
      </w:r>
      <w:bookmarkEnd w:id="5"/>
    </w:p>
    <w:p>
      <w:pPr>
        <w:spacing w:after="0"/>
        <w:numPr>
          <w:ilvl w:val="0"/>
          <w:numId w:val="2"/>
        </w:numPr>
      </w:pPr>
      <w:r>
        <w:rPr/>
        <w:t xml:space="preserve">Potential bias and conflicts of interest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w:t>
      </w:r>
    </w:p>
    <w:p>
      <w:pPr>
        <w:spacing w:after="0"/>
        <w:numPr>
          <w:ilvl w:val="0"/>
          <w:numId w:val="2"/>
        </w:numPr>
      </w:pPr>
      <w:r>
        <w:rPr/>
        <w:t xml:space="preserve">Lack of evidence for claims made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https://www.fullpicture.app/item/5b234b110dc1c8d35135dfa99ae39592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B0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98231" TargetMode="External"/><Relationship Id="rId8" Type="http://schemas.openxmlformats.org/officeDocument/2006/relationships/hyperlink" Target="https://www.fullpicture.app/item/5b234b110dc1c8d35135dfa99ae395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2024-07-18T05:46:02+02:00</dcterms:created>
  <dcterms:modified xsi:type="dcterms:W3CDTF">2024-07-18T05:46:02+02:00</dcterms:modified>
</cp:coreProperties>
</file>

<file path=docProps/custom.xml><?xml version="1.0" encoding="utf-8"?>
<Properties xmlns="http://schemas.openxmlformats.org/officeDocument/2006/custom-properties" xmlns:vt="http://schemas.openxmlformats.org/officeDocument/2006/docPropsVTypes"/>
</file>