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Melaleuca alternifolia (Tea Tree) Oil: a Review of Antimicrobial and Other Medicinal Properties - PMC</w:t>
      </w:r>
      <w:br/>
      <w:hyperlink r:id="rId7" w:history="1">
        <w:r>
          <w:rPr>
            <w:color w:val="2980b9"/>
            <w:u w:val="single"/>
          </w:rPr>
          <w:t xml:space="preserve">https://www.ncbi.nlm.nih.gov/pmc/articles/PMC1360273/</w:t>
        </w:r>
      </w:hyperlink>
    </w:p>
    <w:p>
      <w:pPr>
        <w:pStyle w:val="Heading1"/>
      </w:pPr>
      <w:bookmarkStart w:id="2" w:name="_Toc2"/>
      <w:r>
        <w:t>Article summary:</w:t>
      </w:r>
      <w:bookmarkEnd w:id="2"/>
    </w:p>
    <w:p>
      <w:pPr>
        <w:jc w:val="both"/>
      </w:pPr>
      <w:r>
        <w:rPr/>
        <w:t xml:space="preserve">1. Tea tree oil (TTO) is an essential oil derived from the Australian native plant Melaleuca alternifolia and has been used for almost 100 years.</w:t>
      </w:r>
    </w:p>
    <w:p>
      <w:pPr>
        <w:jc w:val="both"/>
      </w:pPr>
      <w:r>
        <w:rPr/>
        <w:t xml:space="preserve">2. This review summarizes recent developments in understanding the antimicrobial and anti-inflammatory activities of TTO and its components, as well as clinical efficacy.</w:t>
      </w:r>
    </w:p>
    <w:p>
      <w:pPr>
        <w:jc w:val="both"/>
      </w:pPr>
      <w:r>
        <w:rPr/>
        <w:t xml:space="preserve">3. The composition of TTO is regulated by an international standard which sets maxima and/or minima for 14 components of the oil.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“Melaleuca alternifolia (Tea Tree) Oil: a Review of Antimicrobial and Other Medicinal Properties” is a comprehensive review of the medicinal properties of tea tree oil (TTO). The article provides a detailed overview of the composition, chemical properties, and potential therapeutic applications of TTO. It also discusses specific mechanisms of antimicrobial and anti-inflammatory action, as well as toxicity concerns associated with its use. </w:t>
      </w:r>
    </w:p>
    <w:p>
      <w:pPr>
        <w:jc w:val="both"/>
      </w:pPr>
      <w:r>
        <w:rPr/>
        <w:t xml:space="preserve">The article appears to be reliable and trustworthy overall, providing evidence-based information on the medicinal properties of TTO. The authors cite numerous studies to support their claims, including both in vitro and in vivo studies. Furthermore, they provide detailed descriptions of the chemical composition of TTO, which helps to ensure accuracy when discussing its potential therapeutic applications. </w:t>
      </w:r>
    </w:p>
    <w:p>
      <w:pPr>
        <w:jc w:val="both"/>
      </w:pPr>
      <w:r>
        <w:rPr/>
        <w:t xml:space="preserve">However, there are some potential biases that should be noted when considering this article’s trustworthiness. For example, while the authors discuss potential toxicity concerns associated with TTO use, they do not explore any possible counterarguments or alternative perspectives on this issue. Additionally, while they cite numerous studies to support their claims about TTO’s medicinal properties, it is unclear whether these studies were conducted using standardized methods or if any bias may have been introduced during data collection or analysis processes. Finally, it should be noted that this article does not present both sides equally; instead it focuses solely on the positive aspects of TTO use without exploring any potential risks or drawbacks associated with its use.</w:t>
      </w:r>
    </w:p>
    <w:p>
      <w:pPr>
        <w:pStyle w:val="Heading1"/>
      </w:pPr>
      <w:bookmarkStart w:id="5" w:name="_Toc5"/>
      <w:r>
        <w:t>Topics for further research:</w:t>
      </w:r>
      <w:bookmarkEnd w:id="5"/>
    </w:p>
    <w:p>
      <w:pPr>
        <w:spacing w:after="0"/>
        <w:numPr>
          <w:ilvl w:val="0"/>
          <w:numId w:val="2"/>
        </w:numPr>
      </w:pPr>
      <w:r>
        <w:rPr/>
        <w:t xml:space="preserve">Tea tree oil toxicity </w:t>
      </w:r>
    </w:p>
    <w:p>
      <w:pPr>
        <w:spacing w:after="0"/>
        <w:numPr>
          <w:ilvl w:val="0"/>
          <w:numId w:val="2"/>
        </w:numPr>
      </w:pPr>
      <w:r>
        <w:rPr/>
        <w:t xml:space="preserve">Tea tree oil side effects </w:t>
      </w:r>
    </w:p>
    <w:p>
      <w:pPr>
        <w:spacing w:after="0"/>
        <w:numPr>
          <w:ilvl w:val="0"/>
          <w:numId w:val="2"/>
        </w:numPr>
      </w:pPr>
      <w:r>
        <w:rPr/>
        <w:t xml:space="preserve">Standardized methods for tea tree oil research </w:t>
      </w:r>
    </w:p>
    <w:p>
      <w:pPr>
        <w:spacing w:after="0"/>
        <w:numPr>
          <w:ilvl w:val="0"/>
          <w:numId w:val="2"/>
        </w:numPr>
      </w:pPr>
      <w:r>
        <w:rPr/>
        <w:t xml:space="preserve">Potential risks of tea tree oil use </w:t>
      </w:r>
    </w:p>
    <w:p>
      <w:pPr>
        <w:spacing w:after="0"/>
        <w:numPr>
          <w:ilvl w:val="0"/>
          <w:numId w:val="2"/>
        </w:numPr>
      </w:pPr>
      <w:r>
        <w:rPr/>
        <w:t xml:space="preserve">Data collection and analysis bias in tea tree oil studies </w:t>
      </w:r>
    </w:p>
    <w:p>
      <w:pPr>
        <w:numPr>
          <w:ilvl w:val="0"/>
          <w:numId w:val="2"/>
        </w:numPr>
      </w:pPr>
      <w:r>
        <w:rPr/>
        <w:t xml:space="preserve">Alternative perspectives on tea tree oil use</w:t>
      </w:r>
    </w:p>
    <w:p>
      <w:pPr>
        <w:pStyle w:val="Heading1"/>
      </w:pPr>
      <w:bookmarkStart w:id="6" w:name="_Toc6"/>
      <w:r>
        <w:t>Report location:</w:t>
      </w:r>
      <w:bookmarkEnd w:id="6"/>
    </w:p>
    <w:p>
      <w:hyperlink r:id="rId8" w:history="1">
        <w:r>
          <w:rPr>
            <w:color w:val="2980b9"/>
            <w:u w:val="single"/>
          </w:rPr>
          <w:t xml:space="preserve">https://www.fullpicture.app/item/5b46176f211c0d2b28eaab69b6c1e8fa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A76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360273/" TargetMode="External"/><Relationship Id="rId8" Type="http://schemas.openxmlformats.org/officeDocument/2006/relationships/hyperlink" Target="https://www.fullpicture.app/item/5b46176f211c0d2b28eaab69b6c1e8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2023-03-03T15:52:54+01:00</dcterms:created>
  <dcterms:modified xsi:type="dcterms:W3CDTF">2023-03-03T15:52:54+01:00</dcterms:modified>
</cp:coreProperties>
</file>

<file path=docProps/custom.xml><?xml version="1.0" encoding="utf-8"?>
<Properties xmlns="http://schemas.openxmlformats.org/officeDocument/2006/custom-properties" xmlns:vt="http://schemas.openxmlformats.org/officeDocument/2006/docPropsVTypes"/>
</file>