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User Association for Load Balancing in Heterogeneous Cellular Networks | IEEE Journals &amp; Magazine | IEEE Xplore</w:t>
      </w:r>
      <w:br/>
      <w:hyperlink r:id="rId7" w:history="1">
        <w:r>
          <w:rPr>
            <w:color w:val="2980b9"/>
            <w:u w:val="single"/>
          </w:rPr>
          <w:t xml:space="preserve">https://ieeexplore.ieee.org/abstract/document/6497017</w:t>
        </w:r>
      </w:hyperlink>
    </w:p>
    <w:p>
      <w:pPr>
        <w:pStyle w:val="Heading1"/>
      </w:pPr>
      <w:bookmarkStart w:id="2" w:name="_Toc2"/>
      <w:r>
        <w:t>Article summary:</w:t>
      </w:r>
      <w:bookmarkEnd w:id="2"/>
    </w:p>
    <w:p>
      <w:pPr>
        <w:jc w:val="both"/>
      </w:pPr>
      <w:r>
        <w:rPr/>
        <w:t xml:space="preserve">1. This article discusses the need for active user association in order to make the most of small cell technology and increase the capacity of tower-based cellular networks.</w:t>
      </w:r>
    </w:p>
    <w:p>
      <w:pPr>
        <w:jc w:val="both"/>
      </w:pPr>
      <w:r>
        <w:rPr/>
        <w:t xml:space="preserve">2. The paper provides a low-complexity distributed algorithm that converges to a near-optimal solution with a theoretical performance guarantee.</w:t>
      </w:r>
    </w:p>
    <w:p>
      <w:pPr>
        <w:jc w:val="both"/>
      </w:pPr>
      <w:r>
        <w:rPr/>
        <w:t xml:space="preserve">3. Numerical results show a large throughput gain for cell-edge users and a 2x rate gain for median users relative to a maximizing received power association.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IEEE, which is an established organization with expertise in the field of telecommunications, making it reliable and trustworthy. The article is well researched and provides detailed information about the topic, including numerical results from experiments conducted to support its claims. The article also provides references to other research papers related to the topic, which further adds credibility to its claims. However, there are some potential biases in the article as it only focuses on one side of the argument – that of actively pushing users onto small BSs – without exploring any counterarguments or alternative solutions. Additionally, there is no mention of any possible risks associated with this approach, such as increased interference or decreased coverage area due to smaller cells. Furthermore, while the paper does provide numerical results from experiments conducted, there is no mention of how these experiments were conducted or what parameters were used in them, which could lead to potential bias in their results.</w:t>
      </w:r>
    </w:p>
    <w:p>
      <w:pPr>
        <w:pStyle w:val="Heading1"/>
      </w:pPr>
      <w:bookmarkStart w:id="5" w:name="_Toc5"/>
      <w:r>
        <w:t>Topics for further research:</w:t>
      </w:r>
      <w:bookmarkEnd w:id="5"/>
    </w:p>
    <w:p>
      <w:pPr>
        <w:spacing w:after="0"/>
        <w:numPr>
          <w:ilvl w:val="0"/>
          <w:numId w:val="2"/>
        </w:numPr>
      </w:pPr>
      <w:r>
        <w:rPr/>
        <w:t xml:space="preserve">Cellular network interference</w:t>
      </w:r>
    </w:p>
    <w:p>
      <w:pPr>
        <w:spacing w:after="0"/>
        <w:numPr>
          <w:ilvl w:val="0"/>
          <w:numId w:val="2"/>
        </w:numPr>
      </w:pPr>
      <w:r>
        <w:rPr/>
        <w:t xml:space="preserve">Small cell base station coverage area</w:t>
      </w:r>
    </w:p>
    <w:p>
      <w:pPr>
        <w:spacing w:after="0"/>
        <w:numPr>
          <w:ilvl w:val="0"/>
          <w:numId w:val="2"/>
        </w:numPr>
      </w:pPr>
      <w:r>
        <w:rPr/>
        <w:t xml:space="preserve">Cellular network optimization strategies</w:t>
      </w:r>
    </w:p>
    <w:p>
      <w:pPr>
        <w:spacing w:after="0"/>
        <w:numPr>
          <w:ilvl w:val="0"/>
          <w:numId w:val="2"/>
        </w:numPr>
      </w:pPr>
      <w:r>
        <w:rPr/>
        <w:t xml:space="preserve">Cellular network capacity planning</w:t>
      </w:r>
    </w:p>
    <w:p>
      <w:pPr>
        <w:spacing w:after="0"/>
        <w:numPr>
          <w:ilvl w:val="0"/>
          <w:numId w:val="2"/>
        </w:numPr>
      </w:pPr>
      <w:r>
        <w:rPr/>
        <w:t xml:space="preserve">Cellular network user experience</w:t>
      </w:r>
    </w:p>
    <w:p>
      <w:pPr>
        <w:numPr>
          <w:ilvl w:val="0"/>
          <w:numId w:val="2"/>
        </w:numPr>
      </w:pPr>
      <w:r>
        <w:rPr/>
        <w:t xml:space="preserve">Cellular network resource allocation</w:t>
      </w:r>
    </w:p>
    <w:p>
      <w:pPr>
        <w:pStyle w:val="Heading1"/>
      </w:pPr>
      <w:bookmarkStart w:id="6" w:name="_Toc6"/>
      <w:r>
        <w:t>Report location:</w:t>
      </w:r>
      <w:bookmarkEnd w:id="6"/>
    </w:p>
    <w:p>
      <w:hyperlink r:id="rId8" w:history="1">
        <w:r>
          <w:rPr>
            <w:color w:val="2980b9"/>
            <w:u w:val="single"/>
          </w:rPr>
          <w:t xml:space="preserve">https://www.fullpicture.app/item/5b7457329e183507b6587e9e8ee44a32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4F9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6497017" TargetMode="External"/><Relationship Id="rId8" Type="http://schemas.openxmlformats.org/officeDocument/2006/relationships/hyperlink" Target="https://www.fullpicture.app/item/5b7457329e183507b6587e9e8ee44a3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2023-02-18T13:52:18+01:00</dcterms:created>
  <dcterms:modified xsi:type="dcterms:W3CDTF">2023-02-18T13:52:18+01:00</dcterms:modified>
</cp:coreProperties>
</file>

<file path=docProps/custom.xml><?xml version="1.0" encoding="utf-8"?>
<Properties xmlns="http://schemas.openxmlformats.org/officeDocument/2006/custom-properties" xmlns:vt="http://schemas.openxmlformats.org/officeDocument/2006/docPropsVTypes"/>
</file>