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today’s Italians the real descendants of the ancient Romans? | L'Italo-Americano – Italian American bilingual news source</w:t>
      </w:r>
      <w:br/>
      <w:hyperlink r:id="rId7" w:history="1">
        <w:r>
          <w:rPr>
            <w:color w:val="2980b9"/>
            <w:u w:val="single"/>
          </w:rPr>
          <w:t xml:space="preserve">https://italoamericano.org/do-italians-descend-from-the-romans/?fbclid=IwAR2_ZYyeYuegRhbjhsTR_T8A48EP8AgUIH7Ic5XjUNalZAcVduRLaaez8wc</w:t>
        </w:r>
      </w:hyperlink>
    </w:p>
    <w:p>
      <w:pPr>
        <w:pStyle w:val="Heading1"/>
      </w:pPr>
      <w:bookmarkStart w:id="2" w:name="_Toc2"/>
      <w:r>
        <w:t>Article summary:</w:t>
      </w:r>
      <w:bookmarkEnd w:id="2"/>
    </w:p>
    <w:p>
      <w:pPr>
        <w:jc w:val="both"/>
      </w:pPr>
      <w:r>
        <w:rPr/>
        <w:t xml:space="preserve">1. Modern-day Italians are culturally, ethically, and philosophically descendants of the Ancient Romans and Greeks.</w:t>
      </w:r>
    </w:p>
    <w:p>
      <w:pPr>
        <w:jc w:val="both"/>
      </w:pPr>
      <w:r>
        <w:rPr/>
        <w:t xml:space="preserve">2. Recent studies show that the genetic makeup of Ancient Rome was highly varied and heterogeneous due to the intermingling of people from all over Europe, the Middle East, and Africa.</w:t>
      </w:r>
    </w:p>
    <w:p>
      <w:pPr>
        <w:jc w:val="both"/>
      </w:pPr>
      <w:r>
        <w:rPr/>
        <w:t xml:space="preserve">3. While modern Italians do have some genetic ties to the Ancient Romans, their DNA is also a mix-and-match of genes from medieval Italians who were closer ancestors to them than the Romans.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today's Italians the real descendants of the ancient Romans?" explores the genetic heritage of modern-day Italians and their connection to the ancient Romans. The author argues that while culturally, ethically, and philosophically, we are all descendants of the Ancient Romans and Greeks, genetically, things are more complicated.</w:t>
      </w:r>
    </w:p>
    <w:p>
      <w:pPr>
        <w:jc w:val="both"/>
      </w:pPr>
      <w:r>
        <w:rPr/>
        <w:t xml:space="preserve"/>
      </w:r>
    </w:p>
    <w:p>
      <w:pPr>
        <w:jc w:val="both"/>
      </w:pPr>
      <w:r>
        <w:rPr/>
        <w:t xml:space="preserve">The article cites recent studies by universities in Stanford, Vienna, and Rome La Sapienza that show how dynamic the past is and how people from all over came to Rome throughout history. The study also shows that Roman DNA changed over time as it became more varied and heterogeneous due to intermingling with other cultures.</w:t>
      </w:r>
    </w:p>
    <w:p>
      <w:pPr>
        <w:jc w:val="both"/>
      </w:pPr>
      <w:r>
        <w:rPr/>
        <w:t xml:space="preserve"/>
      </w:r>
    </w:p>
    <w:p>
      <w:pPr>
        <w:jc w:val="both"/>
      </w:pPr>
      <w:r>
        <w:rPr/>
        <w:t xml:space="preserve">However, the article fails to acknowledge that genetics alone cannot determine one's cultural identity or heritage. While genetics may play a role in determining physical traits or predispositions to certain diseases, culture is shaped by a complex mix of historical events, social norms, language, religion, and traditions.</w:t>
      </w:r>
    </w:p>
    <w:p>
      <w:pPr>
        <w:jc w:val="both"/>
      </w:pPr>
      <w:r>
        <w:rPr/>
        <w:t xml:space="preserve"/>
      </w:r>
    </w:p>
    <w:p>
      <w:pPr>
        <w:jc w:val="both"/>
      </w:pPr>
      <w:r>
        <w:rPr/>
        <w:t xml:space="preserve">Furthermore, the article overlooks the fact that Italy has been invaded and conquered by various groups throughout history. The Lombards who vanquished the Romans were themselves conquered by Charlemagne's Franks. Later on, Italy was ruled by foreign powers such as Spain, France, Austria-Hungary until its unification in 1861.</w:t>
      </w:r>
    </w:p>
    <w:p>
      <w:pPr>
        <w:jc w:val="both"/>
      </w:pPr>
      <w:r>
        <w:rPr/>
        <w:t xml:space="preserve"/>
      </w:r>
    </w:p>
    <w:p>
      <w:pPr>
        <w:jc w:val="both"/>
      </w:pPr>
      <w:r>
        <w:rPr/>
        <w:t xml:space="preserve">The article also uses Machiavelli's observations about the Longobardi (Lombards) as evidence that medieval Italians are closer ancestors than ancient Romans. However, Machiavelli lived during the Renaissance period when Italian nationalism was on the rise. His views may be biased towards promoting Italian identity rather than objective historical analysis.</w:t>
      </w:r>
    </w:p>
    <w:p>
      <w:pPr>
        <w:jc w:val="both"/>
      </w:pPr>
      <w:r>
        <w:rPr/>
        <w:t xml:space="preserve"/>
      </w:r>
    </w:p>
    <w:p>
      <w:pPr>
        <w:jc w:val="both"/>
      </w:pPr>
      <w:r>
        <w:rPr/>
        <w:t xml:space="preserve">Overall, while the article provides interesting insights into genetic diversity in ancient Rome and modern-day Italy, it oversimplifies complex issues related to cultural identity and heritage. It also lacks critical analysis of sources used to support its claims and ignores counterarguments that could provide a more nuanced perspective on this topic.</w:t>
      </w:r>
    </w:p>
    <w:p>
      <w:pPr>
        <w:pStyle w:val="Heading1"/>
      </w:pPr>
      <w:bookmarkStart w:id="5" w:name="_Toc5"/>
      <w:r>
        <w:t>Topics for further research:</w:t>
      </w:r>
      <w:bookmarkEnd w:id="5"/>
    </w:p>
    <w:p>
      <w:pPr>
        <w:spacing w:after="0"/>
        <w:numPr>
          <w:ilvl w:val="0"/>
          <w:numId w:val="2"/>
        </w:numPr>
      </w:pPr>
      <w:r>
        <w:rPr/>
        <w:t xml:space="preserve">Cultural identity and heritage in Italy
</w:t>
      </w:r>
    </w:p>
    <w:p>
      <w:pPr>
        <w:spacing w:after="0"/>
        <w:numPr>
          <w:ilvl w:val="0"/>
          <w:numId w:val="2"/>
        </w:numPr>
      </w:pPr>
      <w:r>
        <w:rPr/>
        <w:t xml:space="preserve">Historical invasions and conquests of Italy
</w:t>
      </w:r>
    </w:p>
    <w:p>
      <w:pPr>
        <w:spacing w:after="0"/>
        <w:numPr>
          <w:ilvl w:val="0"/>
          <w:numId w:val="2"/>
        </w:numPr>
      </w:pPr>
      <w:r>
        <w:rPr/>
        <w:t xml:space="preserve">Complex factors shaping cultural identity
</w:t>
      </w:r>
    </w:p>
    <w:p>
      <w:pPr>
        <w:spacing w:after="0"/>
        <w:numPr>
          <w:ilvl w:val="0"/>
          <w:numId w:val="2"/>
        </w:numPr>
      </w:pPr>
      <w:r>
        <w:rPr/>
        <w:t xml:space="preserve">Role of language and religion in cultural identity
</w:t>
      </w:r>
    </w:p>
    <w:p>
      <w:pPr>
        <w:spacing w:after="0"/>
        <w:numPr>
          <w:ilvl w:val="0"/>
          <w:numId w:val="2"/>
        </w:numPr>
      </w:pPr>
      <w:r>
        <w:rPr/>
        <w:t xml:space="preserve">Italian nationalism and its impact on historical analysis
</w:t>
      </w:r>
    </w:p>
    <w:p>
      <w:pPr>
        <w:numPr>
          <w:ilvl w:val="0"/>
          <w:numId w:val="2"/>
        </w:numPr>
      </w:pPr>
      <w:r>
        <w:rPr/>
        <w:t xml:space="preserve">Counterarguments to genetic determinism in cultural identity</w:t>
      </w:r>
    </w:p>
    <w:p>
      <w:pPr>
        <w:pStyle w:val="Heading1"/>
      </w:pPr>
      <w:bookmarkStart w:id="6" w:name="_Toc6"/>
      <w:r>
        <w:t>Report location:</w:t>
      </w:r>
      <w:bookmarkEnd w:id="6"/>
    </w:p>
    <w:p>
      <w:hyperlink r:id="rId8" w:history="1">
        <w:r>
          <w:rPr>
            <w:color w:val="2980b9"/>
            <w:u w:val="single"/>
          </w:rPr>
          <w:t xml:space="preserve">https://www.fullpicture.app/item/5b861f4f3b301c745ef1541335bbd2c7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E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aloamericano.org/do-italians-descend-from-the-romans/?fbclid=IwAR2_ZYyeYuegRhbjhsTR_T8A48EP8AgUIH7Ic5XjUNalZAcVduRLaaez8wc" TargetMode="External"/><Relationship Id="rId8" Type="http://schemas.openxmlformats.org/officeDocument/2006/relationships/hyperlink" Target="https://www.fullpicture.app/item/5b861f4f3b301c745ef1541335bbd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2023-12-28T08:23:38+01:00</dcterms:created>
  <dcterms:modified xsi:type="dcterms:W3CDTF">2023-12-28T08:23:38+01:00</dcterms:modified>
</cp:coreProperties>
</file>

<file path=docProps/custom.xml><?xml version="1.0" encoding="utf-8"?>
<Properties xmlns="http://schemas.openxmlformats.org/officeDocument/2006/custom-properties" xmlns:vt="http://schemas.openxmlformats.org/officeDocument/2006/docPropsVTypes"/>
</file>