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Strength properties and molecular composition of epoxy-modified mortars - ScienceDirect</w:t>
      </w:r>
      <w:br/>
      <w:hyperlink r:id="rId7" w:history="1">
        <w:r>
          <w:rPr>
            <w:color w:val="2980b9"/>
            <w:u w:val="single"/>
          </w:rPr>
          <w:t xml:space="preserve">https://www.sciencedirect.com/science/article/abs/pii/S0950061815300039</w:t>
        </w:r>
      </w:hyperlink>
    </w:p>
    <w:p>
      <w:pPr>
        <w:pStyle w:val="Heading1"/>
      </w:pPr>
      <w:bookmarkStart w:id="2" w:name="_Toc2"/>
      <w:r>
        <w:t>Article summary:</w:t>
      </w:r>
      <w:bookmarkEnd w:id="2"/>
    </w:p>
    <w:p>
      <w:pPr>
        <w:jc w:val="both"/>
      </w:pPr>
      <w:r>
        <w:rPr/>
        <w:t xml:space="preserve">1. Epoxy resin can be used as a polymeric admixture to improve the strength properties of mortars.</w:t>
      </w:r>
    </w:p>
    <w:p>
      <w:pPr>
        <w:jc w:val="both"/>
      </w:pPr>
      <w:r>
        <w:rPr/>
        <w:t xml:space="preserve">2. The addition of epoxy resin without hardener improved the mechanical properties of mortar, with the highest strength development achieved for mortars containing 10% epoxy in wet–dry curing.</w:t>
      </w:r>
    </w:p>
    <w:p>
      <w:pPr>
        <w:jc w:val="both"/>
      </w:pPr>
      <w:r>
        <w:rPr/>
        <w:t xml:space="preserve">3. Fourier transformation infrared spectroscopy was used to determine the molecular composition and structure of mortars.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evidence-based information on the use of epoxy resin as a polymeric admixture to improve the strength properties of mortars. The article provides detailed information on the experimental setup, results, and discussion, which are supported by data from tests conducted such as compressive strength, flexural strength, and tensile splitting strength tests. Furthermore, a Fourier transformation infrared spectroscopy test was also administered to determine the molecular composition and structure of mortars. </w:t>
      </w:r>
    </w:p>
    <w:p>
      <w:pPr>
        <w:jc w:val="both"/>
      </w:pPr>
      <w:r>
        <w:rPr/>
        <w:t xml:space="preserve">The article does not appear to have any potential biases or one-sided reporting; it presents both sides equally and does not contain any promotional content or partiality. Possible risks are noted in the article; for example, it is mentioned that prolonged exposure to moisture may cause deterioration in mortar quality due to hydrolysis of epoxy resin. </w:t>
      </w:r>
    </w:p>
    <w:p>
      <w:pPr>
        <w:jc w:val="both"/>
      </w:pPr>
      <w:r>
        <w:rPr/>
        <w:t xml:space="preserve">The only potential issue with this article is that there are no counterarguments presented or explored; however, this does not detract from its overall trustworthiness and reliability.</w:t>
      </w:r>
    </w:p>
    <w:p>
      <w:pPr>
        <w:pStyle w:val="Heading1"/>
      </w:pPr>
      <w:bookmarkStart w:id="5" w:name="_Toc5"/>
      <w:r>
        <w:t>Topics for further research:</w:t>
      </w:r>
      <w:bookmarkEnd w:id="5"/>
    </w:p>
    <w:p>
      <w:pPr>
        <w:spacing w:after="0"/>
        <w:numPr>
          <w:ilvl w:val="0"/>
          <w:numId w:val="2"/>
        </w:numPr>
      </w:pPr>
      <w:r>
        <w:rPr/>
        <w:t xml:space="preserve">Epoxy resin mortar properties</w:t>
      </w:r>
    </w:p>
    <w:p>
      <w:pPr>
        <w:spacing w:after="0"/>
        <w:numPr>
          <w:ilvl w:val="0"/>
          <w:numId w:val="2"/>
        </w:numPr>
      </w:pPr>
      <w:r>
        <w:rPr/>
        <w:t xml:space="preserve">Epoxy resin admixture effects</w:t>
      </w:r>
    </w:p>
    <w:p>
      <w:pPr>
        <w:spacing w:after="0"/>
        <w:numPr>
          <w:ilvl w:val="0"/>
          <w:numId w:val="2"/>
        </w:numPr>
      </w:pPr>
      <w:r>
        <w:rPr/>
        <w:t xml:space="preserve">Fourier transformation infrared spectroscopy</w:t>
      </w:r>
    </w:p>
    <w:p>
      <w:pPr>
        <w:spacing w:after="0"/>
        <w:numPr>
          <w:ilvl w:val="0"/>
          <w:numId w:val="2"/>
        </w:numPr>
      </w:pPr>
      <w:r>
        <w:rPr/>
        <w:t xml:space="preserve">Mortar strength improvement</w:t>
      </w:r>
    </w:p>
    <w:p>
      <w:pPr>
        <w:spacing w:after="0"/>
        <w:numPr>
          <w:ilvl w:val="0"/>
          <w:numId w:val="2"/>
        </w:numPr>
      </w:pPr>
      <w:r>
        <w:rPr/>
        <w:t xml:space="preserve">Hydrolysis of epoxy resin</w:t>
      </w:r>
    </w:p>
    <w:p>
      <w:pPr>
        <w:numPr>
          <w:ilvl w:val="0"/>
          <w:numId w:val="2"/>
        </w:numPr>
      </w:pPr>
      <w:r>
        <w:rPr/>
        <w:t xml:space="preserve">Polymeric admixture in mortars</w:t>
      </w:r>
    </w:p>
    <w:p>
      <w:pPr>
        <w:pStyle w:val="Heading1"/>
      </w:pPr>
      <w:bookmarkStart w:id="6" w:name="_Toc6"/>
      <w:r>
        <w:t>Report location:</w:t>
      </w:r>
      <w:bookmarkEnd w:id="6"/>
    </w:p>
    <w:p>
      <w:hyperlink r:id="rId8" w:history="1">
        <w:r>
          <w:rPr>
            <w:color w:val="2980b9"/>
            <w:u w:val="single"/>
          </w:rPr>
          <w:t xml:space="preserve">https://www.fullpicture.app/item/5b93911b8b9e91be456352d403e20312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7B5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0061815300039" TargetMode="External"/><Relationship Id="rId8" Type="http://schemas.openxmlformats.org/officeDocument/2006/relationships/hyperlink" Target="https://www.fullpicture.app/item/5b93911b8b9e91be456352d403e203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2023-03-03T12:13:50+01:00</dcterms:created>
  <dcterms:modified xsi:type="dcterms:W3CDTF">2023-03-03T12:13:50+01:00</dcterms:modified>
</cp:coreProperties>
</file>

<file path=docProps/custom.xml><?xml version="1.0" encoding="utf-8"?>
<Properties xmlns="http://schemas.openxmlformats.org/officeDocument/2006/custom-properties" xmlns:vt="http://schemas.openxmlformats.org/officeDocument/2006/docPropsVTypes"/>
</file>