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Superhydrophobic versus SLIPS: Temperature dependence and the stability of ice adhesion strength - ScienceDirect</w:t>
      </w:r>
      <w:br/>
      <w:hyperlink r:id="rId7" w:history="1">
        <w:r>
          <w:rPr>
            <w:color w:val="2980b9"/>
            <w:u w:val="single"/>
          </w:rPr>
          <w:t xml:space="preserve">https://www.sciencedirect.com/science/article/pii/S0021979721012613</w:t>
        </w:r>
      </w:hyperlink>
    </w:p>
    <w:p>
      <w:pPr>
        <w:pStyle w:val="Heading1"/>
      </w:pPr>
      <w:bookmarkStart w:id="2" w:name="_Toc2"/>
      <w:r>
        <w:t>Article summary:</w:t>
      </w:r>
      <w:bookmarkEnd w:id="2"/>
    </w:p>
    <w:p>
      <w:pPr>
        <w:jc w:val="both"/>
      </w:pPr>
      <w:r>
        <w:rPr/>
        <w:t xml:space="preserve">1. 冰的附着力对超疏水和滑润表面具有很强的温度依赖性。</w:t>
      </w:r>
    </w:p>
    <w:p>
      <w:pPr>
        <w:jc w:val="both"/>
      </w:pPr>
      <w:r>
        <w:rPr/>
        <w:t xml:space="preserve">2. 在给定温度下，冰暴露时间延长时，粗糙表面的冰附着力会减小。</w:t>
      </w:r>
    </w:p>
    <w:p>
      <w:pPr>
        <w:jc w:val="both"/>
      </w:pPr>
      <w:r>
        <w:rPr/>
        <w:t xml:space="preserve">3. 如果在每次测量之前不重新注入液体，滑润表面的冰附着力会迅速增加并导致其退化。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潜在偏见及其来源：文章可能存在潜在的偏见，因为它似乎只关注了超疏水和滑润表面对冰粘附强度的影响，而没有探讨其他类型的涂层或方法。这可能是因为作者有特定的研究兴趣或资金来源限制。</w:t>
      </w:r>
    </w:p>
    <w:p>
      <w:pPr>
        <w:jc w:val="both"/>
      </w:pPr>
      <w:r>
        <w:rPr/>
        <w:t xml:space="preserve"/>
      </w:r>
    </w:p>
    <w:p>
      <w:pPr>
        <w:jc w:val="both"/>
      </w:pPr>
      <w:r>
        <w:rPr/>
        <w:t xml:space="preserve">2. 片面报道：文章提到了超疏水和滑润表面对冰粘附强度的影响，但没有提供其他类型涂层或方法的比较。这种片面报道可能导致读者对整个领域的理解不完整。</w:t>
      </w:r>
    </w:p>
    <w:p>
      <w:pPr>
        <w:jc w:val="both"/>
      </w:pPr>
      <w:r>
        <w:rPr/>
        <w:t xml:space="preserve"/>
      </w:r>
    </w:p>
    <w:p>
      <w:pPr>
        <w:jc w:val="both"/>
      </w:pPr>
      <w:r>
        <w:rPr/>
        <w:t xml:space="preserve">3. 无根据的主张：文章中提到了超疏水表面在剪切应力作用下延迟冰自动脱落，但没有提供实验证据来支持这一主张。缺乏实验证据使得读者难以确定该主张是否可靠。</w:t>
      </w:r>
    </w:p>
    <w:p>
      <w:pPr>
        <w:jc w:val="both"/>
      </w:pPr>
      <w:r>
        <w:rPr/>
        <w:t xml:space="preserve"/>
      </w:r>
    </w:p>
    <w:p>
      <w:pPr>
        <w:jc w:val="both"/>
      </w:pPr>
      <w:r>
        <w:rPr/>
        <w:t xml:space="preserve">4. 缺失的考虑点：文章没有讨论超疏水和滑润表面对环境影响、成本效益、可持续性等方面的考虑。这些都是评估任何新技术或涂层时需要考虑的重要因素。</w:t>
      </w:r>
    </w:p>
    <w:p>
      <w:pPr>
        <w:jc w:val="both"/>
      </w:pPr>
      <w:r>
        <w:rPr/>
        <w:t xml:space="preserve"/>
      </w:r>
    </w:p>
    <w:p>
      <w:pPr>
        <w:jc w:val="both"/>
      </w:pPr>
      <w:r>
        <w:rPr/>
        <w:t xml:space="preserve">5. 所提出主张的缺失证据：文章中提到了超疏水和滑润表面对冰粘附强度的影响，但没有提供足够的实验证据来支持这些主张。读者可能需要更多的数据和实验证明这些主张的有效性。</w:t>
      </w:r>
    </w:p>
    <w:p>
      <w:pPr>
        <w:jc w:val="both"/>
      </w:pPr>
      <w:r>
        <w:rPr/>
        <w:t xml:space="preserve"/>
      </w:r>
    </w:p>
    <w:p>
      <w:pPr>
        <w:jc w:val="both"/>
      </w:pPr>
      <w:r>
        <w:rPr/>
        <w:t xml:space="preserve">6. 未探索的反驳：文章没有探讨其他学者或研究人员对超疏水和滑润表面在冰粘附方面的观点和发现。这种未探索可能导致读者对该领域中不同观点和争议的理解不完整。</w:t>
      </w:r>
    </w:p>
    <w:p>
      <w:pPr>
        <w:jc w:val="both"/>
      </w:pPr>
      <w:r>
        <w:rPr/>
        <w:t xml:space="preserve"/>
      </w:r>
    </w:p>
    <w:p>
      <w:pPr>
        <w:jc w:val="both"/>
      </w:pPr>
      <w:r>
        <w:rPr/>
        <w:t xml:space="preserve">7. 宣传内容：文章似乎倾向于宣传超疏水和滑润表面作为减少冰粘附问题的最佳解决方案，而没有充分讨论其他选择。这种宣传内容可能会误导读者，并限制他们对其他潜在解决方案的认识。</w:t>
      </w:r>
    </w:p>
    <w:p>
      <w:pPr>
        <w:jc w:val="both"/>
      </w:pPr>
      <w:r>
        <w:rPr/>
        <w:t xml:space="preserve"/>
      </w:r>
    </w:p>
    <w:p>
      <w:pPr>
        <w:jc w:val="both"/>
      </w:pPr>
      <w:r>
        <w:rPr/>
        <w:t xml:space="preserve">8. 偏袒：文章可能存在偏袒超疏水和滑润表面的倾向，而忽视了其他类型涂层或方法的优势。这种偏袒可能是由作者个人偏好、资金来源或其他因素引起的。</w:t>
      </w:r>
    </w:p>
    <w:p>
      <w:pPr>
        <w:jc w:val="both"/>
      </w:pPr>
      <w:r>
        <w:rPr/>
        <w:t xml:space="preserve"/>
      </w:r>
    </w:p>
    <w:p>
      <w:pPr>
        <w:jc w:val="both"/>
      </w:pPr>
      <w:r>
        <w:rPr/>
        <w:t xml:space="preserve">9. 是否注意到可能的风险：文章没有详细讨论使用超疏水和滑润表面的潜在风险和限制。这种缺乏对可能风险的关注可能导致读者对该技术的实际应用和可行性的误解。</w:t>
      </w:r>
    </w:p>
    <w:p>
      <w:pPr>
        <w:jc w:val="both"/>
      </w:pPr>
      <w:r>
        <w:rPr/>
        <w:t xml:space="preserve"/>
      </w:r>
    </w:p>
    <w:p>
      <w:pPr>
        <w:jc w:val="both"/>
      </w:pPr>
      <w:r>
        <w:rPr/>
        <w:t xml:space="preserve">10. 没有平等地呈现双方：文章似乎只关注了超疏水和滑润表面的优势，而没有平等地呈现其他类型涂层或方法的优点和局限性。这种不平等可能导致读者对整个领域的理解不完整。</w:t>
      </w:r>
    </w:p>
    <w:p>
      <w:pPr>
        <w:jc w:val="both"/>
      </w:pPr>
      <w:r>
        <w:rPr/>
        <w:t xml:space="preserve"/>
      </w:r>
    </w:p>
    <w:p>
      <w:pPr>
        <w:jc w:val="both"/>
      </w:pPr>
      <w:r>
        <w:rPr/>
        <w:t xml:space="preserve">总之，上述文章在讨论超疏水和滑润表面对冰粘附强度的影响时存在一些问题，包括潜在偏见、片面报道、无根据的主张、缺失的考虑点、所提出主张的缺失证据、未探索的反驳、宣传内容，偏袒以及是否注意到可能的风险等。读者需要谨慎评估这篇文章，并寻找更全面和客观的信息来了解该领域。</w:t>
      </w:r>
    </w:p>
    <w:p>
      <w:pPr>
        <w:pStyle w:val="Heading1"/>
      </w:pPr>
      <w:bookmarkStart w:id="5" w:name="_Toc5"/>
      <w:r>
        <w:t>Topics for further research:</w:t>
      </w:r>
      <w:bookmarkEnd w:id="5"/>
    </w:p>
    <w:p>
      <w:pPr>
        <w:spacing w:after="0"/>
        <w:numPr>
          <w:ilvl w:val="0"/>
          <w:numId w:val="2"/>
        </w:numPr>
      </w:pPr>
      <w:r>
        <w:rPr/>
        <w:t xml:space="preserve">其他类型的涂层或方法对冰粘附强度的影响
</w:t>
      </w:r>
    </w:p>
    <w:p>
      <w:pPr>
        <w:spacing w:after="0"/>
        <w:numPr>
          <w:ilvl w:val="0"/>
          <w:numId w:val="2"/>
        </w:numPr>
      </w:pPr>
      <w:r>
        <w:rPr/>
        <w:t xml:space="preserve">超疏水和滑润表面的实验证据
</w:t>
      </w:r>
    </w:p>
    <w:p>
      <w:pPr>
        <w:spacing w:after="0"/>
        <w:numPr>
          <w:ilvl w:val="0"/>
          <w:numId w:val="2"/>
        </w:numPr>
      </w:pPr>
      <w:r>
        <w:rPr/>
        <w:t xml:space="preserve">环境影响、成本效益和可持续性考虑
</w:t>
      </w:r>
    </w:p>
    <w:p>
      <w:pPr>
        <w:spacing w:after="0"/>
        <w:numPr>
          <w:ilvl w:val="0"/>
          <w:numId w:val="2"/>
        </w:numPr>
      </w:pPr>
      <w:r>
        <w:rPr/>
        <w:t xml:space="preserve">其他学者或研究人员的观点和发现
</w:t>
      </w:r>
    </w:p>
    <w:p>
      <w:pPr>
        <w:spacing w:after="0"/>
        <w:numPr>
          <w:ilvl w:val="0"/>
          <w:numId w:val="2"/>
        </w:numPr>
      </w:pPr>
      <w:r>
        <w:rPr/>
        <w:t xml:space="preserve">其他潜在解决方案的优势和局限性
</w:t>
      </w:r>
    </w:p>
    <w:p>
      <w:pPr>
        <w:numPr>
          <w:ilvl w:val="0"/>
          <w:numId w:val="2"/>
        </w:numPr>
      </w:pPr>
      <w:r>
        <w:rPr/>
        <w:t xml:space="preserve">超疏水和滑润表面的潜在风险和限制</w:t>
      </w:r>
    </w:p>
    <w:p>
      <w:pPr>
        <w:pStyle w:val="Heading1"/>
      </w:pPr>
      <w:bookmarkStart w:id="6" w:name="_Toc6"/>
      <w:r>
        <w:t>Report location:</w:t>
      </w:r>
      <w:bookmarkEnd w:id="6"/>
    </w:p>
    <w:p>
      <w:hyperlink r:id="rId8" w:history="1">
        <w:r>
          <w:rPr>
            <w:color w:val="2980b9"/>
            <w:u w:val="single"/>
          </w:rPr>
          <w:t xml:space="preserve">https://www.fullpicture.app/item/5ba5604a19ce91c7ddaaebd88b9d2f1c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7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79721012613" TargetMode="External"/><Relationship Id="rId8" Type="http://schemas.openxmlformats.org/officeDocument/2006/relationships/hyperlink" Target="https://www.fullpicture.app/item/5ba5604a19ce91c7ddaaebd88b9d2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2024-05-13T05:26:20+02:00</dcterms:created>
  <dcterms:modified xsi:type="dcterms:W3CDTF">2024-05-13T05:26:20+02:00</dcterms:modified>
</cp:coreProperties>
</file>

<file path=docProps/custom.xml><?xml version="1.0" encoding="utf-8"?>
<Properties xmlns="http://schemas.openxmlformats.org/officeDocument/2006/custom-properties" xmlns:vt="http://schemas.openxmlformats.org/officeDocument/2006/docPropsVTypes"/>
</file>