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Montessori Beschäftigungsideen ab 3 Jahren || Sinnvolle SPIELIDEEN für KINDER - YouTube</w:t>
      </w:r>
      <w:br/>
      <w:hyperlink r:id="rId7" w:history="1">
        <w:r>
          <w:rPr>
            <w:color w:val="2980b9"/>
            <w:u w:val="single"/>
          </w:rPr>
          <w:t xml:space="preserve">https://www.youtube.com/watch?v=-kmURnhSVfw</w:t>
        </w:r>
      </w:hyperlink>
    </w:p>
    <w:p>
      <w:pPr>
        <w:pStyle w:val="Heading1"/>
      </w:pPr>
      <w:bookmarkStart w:id="2" w:name="_Toc2"/>
      <w:r>
        <w:t>Article summary:</w:t>
      </w:r>
      <w:bookmarkEnd w:id="2"/>
    </w:p>
    <w:p>
      <w:pPr>
        <w:jc w:val="both"/>
      </w:pPr>
      <w:r>
        <w:rPr/>
        <w:t xml:space="preserve">1. Verlosung von drei Montessori zu Hause Kursen für Eltern und Tageseltern auf www.montessori-online.com/montessori-zu-hause/.</w:t>
      </w:r>
    </w:p>
    <w:p>
      <w:pPr>
        <w:jc w:val="both"/>
      </w:pPr>
      <w:r>
        <w:rPr/>
        <w:t xml:space="preserve">2. Teilnahmebedingungen: Abonnent des Kanals, Daumen nach oben, Kommentar mit #Montessori Online Kurs, 18 Jahre alt, Ende am 30.11.2022 um 23.59 Uhr, Gewinner wird benachrichtigt und muss sich innerhalb einer Woche nach Verlosungsende bei mir per Mail anmelden.</w:t>
      </w:r>
    </w:p>
    <w:p>
      <w:pPr>
        <w:jc w:val="both"/>
      </w:pPr>
      <w:r>
        <w:rPr/>
        <w:t xml:space="preserve">3. Gutschein Code MamaNadia10 für 10% Ermäßigung beim Kauf vom beliebigen Montessori Online Kurs auf https://shop.montessori-online.com/s/.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ist insgesamt vertrauenswürdig und zuverlässig, da er klar definierte Teilnahmebedingungen enthält und alle relevanten Informationen über den Gewinnspielprozess bereitstellt. Der Autor gibt auch einen Gutscheincode an, der es den Lesern ermöglicht, eine Ermäßigung beim Kauf des Montessori Online Kurses zu erhalten. Es gibt jedoch keine Hinweise darauf, dass der Autor unabhängige Quellen oder Beweise für seine Behauptungen verwendet hat oder dass er versucht hat, die Gegenseite zu berücksichtigen oder unerforschte Gegenargumente zu prüfen. Darüber hinaus enthält der Artikel werbliche Inhalte in Form von Affiliate-Links und Markennennungen sowie Links zur YouTube Community Guidelines &amp; Policies - How YouTube Works Seite, was darauf hindeutet, dass der Autor möglicherweise befangen ist oder ein Interesse an dem Gewinnspiel hat. Insgesamt ist der Artikel jedoch vertrauenswürdig und liefert alle notwendigen Informationen über den Prozess des Gewinnspiels sowie einen Gutscheincode für Ermäßigungen beim Kauf des Montessori Online Kurses.</w:t>
      </w:r>
    </w:p>
    <w:p>
      <w:pPr>
        <w:pStyle w:val="Heading1"/>
      </w:pPr>
      <w:bookmarkStart w:id="5" w:name="_Toc5"/>
      <w:r>
        <w:t>Topics for further research:</w:t>
      </w:r>
      <w:bookmarkEnd w:id="5"/>
    </w:p>
    <w:p>
      <w:pPr>
        <w:spacing w:after="0"/>
        <w:numPr>
          <w:ilvl w:val="0"/>
          <w:numId w:val="2"/>
        </w:numPr>
      </w:pPr>
      <w:r>
        <w:rPr/>
        <w:t xml:space="preserve">Montessori Online Kurs Bewertungen</w:t>
      </w:r>
    </w:p>
    <w:p>
      <w:pPr>
        <w:spacing w:after="0"/>
        <w:numPr>
          <w:ilvl w:val="0"/>
          <w:numId w:val="2"/>
        </w:numPr>
      </w:pPr>
      <w:r>
        <w:rPr/>
        <w:t xml:space="preserve">Montessori Online Kurs Kosten</w:t>
      </w:r>
    </w:p>
    <w:p>
      <w:pPr>
        <w:spacing w:after="0"/>
        <w:numPr>
          <w:ilvl w:val="0"/>
          <w:numId w:val="2"/>
        </w:numPr>
      </w:pPr>
      <w:r>
        <w:rPr/>
        <w:t xml:space="preserve">Montessori Online Kurs Zertifizierung</w:t>
      </w:r>
    </w:p>
    <w:p>
      <w:pPr>
        <w:spacing w:after="0"/>
        <w:numPr>
          <w:ilvl w:val="0"/>
          <w:numId w:val="2"/>
        </w:numPr>
      </w:pPr>
      <w:r>
        <w:rPr/>
        <w:t xml:space="preserve">YouTube Community Guidelines &amp; Policies</w:t>
      </w:r>
    </w:p>
    <w:p>
      <w:pPr>
        <w:spacing w:after="0"/>
        <w:numPr>
          <w:ilvl w:val="0"/>
          <w:numId w:val="2"/>
        </w:numPr>
      </w:pPr>
      <w:r>
        <w:rPr/>
        <w:t xml:space="preserve">Gewinnspielgesetze und -regeln</w:t>
      </w:r>
    </w:p>
    <w:p>
      <w:pPr>
        <w:numPr>
          <w:ilvl w:val="0"/>
          <w:numId w:val="2"/>
        </w:numPr>
      </w:pPr>
      <w:r>
        <w:rPr/>
        <w:t xml:space="preserve">Unabhängige Quellen für Gewinnspiele</w:t>
      </w:r>
    </w:p>
    <w:p>
      <w:pPr>
        <w:pStyle w:val="Heading1"/>
      </w:pPr>
      <w:bookmarkStart w:id="6" w:name="_Toc6"/>
      <w:r>
        <w:t>Report location:</w:t>
      </w:r>
      <w:bookmarkEnd w:id="6"/>
    </w:p>
    <w:p>
      <w:hyperlink r:id="rId8" w:history="1">
        <w:r>
          <w:rPr>
            <w:color w:val="2980b9"/>
            <w:u w:val="single"/>
          </w:rPr>
          <w:t xml:space="preserve">https://www.fullpicture.app/item/5bd9424cd6f54a43bf40bbbfbb049f70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3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kmURnhSVfw" TargetMode="External"/><Relationship Id="rId8" Type="http://schemas.openxmlformats.org/officeDocument/2006/relationships/hyperlink" Target="https://www.fullpicture.app/item/5bd9424cd6f54a43bf40bbbfbb049f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2023-02-24T16:14:13+01:00</dcterms:created>
  <dcterms:modified xsi:type="dcterms:W3CDTF">2023-02-24T16:14:13+01:00</dcterms:modified>
</cp:coreProperties>
</file>

<file path=docProps/custom.xml><?xml version="1.0" encoding="utf-8"?>
<Properties xmlns="http://schemas.openxmlformats.org/officeDocument/2006/custom-properties" xmlns:vt="http://schemas.openxmlformats.org/officeDocument/2006/docPropsVTypes"/>
</file>