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Lethally Hot Temperatures During the Early Triassic Greenhouse | Science</w:t>
      </w:r>
      <w:br/>
      <w:hyperlink r:id="rId7" w:history="1">
        <w:r>
          <w:rPr>
            <w:color w:val="2980b9"/>
            <w:u w:val="single"/>
          </w:rPr>
          <w:t xml:space="preserve">https://www.science.org/doi/10.1126/science.1224126</w:t>
        </w:r>
      </w:hyperlink>
    </w:p>
    <w:p>
      <w:pPr>
        <w:pStyle w:val="Heading1"/>
      </w:pPr>
      <w:bookmarkStart w:id="2" w:name="_Toc2"/>
      <w:r>
        <w:t>Article summary:</w:t>
      </w:r>
      <w:bookmarkEnd w:id="2"/>
    </w:p>
    <w:p>
      <w:pPr>
        <w:jc w:val="both"/>
      </w:pPr>
      <w:r>
        <w:rPr/>
        <w:t xml:space="preserve">1. The end-Permian mass extinction coincided with a rapid temperature rise to exceptionally high values in the Early Triassic.</w:t>
      </w:r>
    </w:p>
    <w:p>
      <w:pPr>
        <w:jc w:val="both"/>
      </w:pPr>
      <w:r>
        <w:rPr/>
        <w:t xml:space="preserve">2. High temperatures drove most Early Triassic plants and animals out of equatorial terrestrial ecosystems and likely caused the end-Smithian crisis.</w:t>
      </w:r>
    </w:p>
    <w:p>
      <w:pPr>
        <w:jc w:val="both"/>
      </w:pPr>
      <w:r>
        <w:rPr/>
        <w:t xml:space="preserve">3. Evidence suggests that thermal influences on the marine low latitudes were responsible for the loss of calcareous algae, near-absence of fish in equatorial Tethys, and dominance of small taxa of invertebrates during the thermal maxima.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“Lethally Hot Temperatures During the Early Triassic Greenhouse” is an informative piece that provides evidence for how global warming may have contributed to past biotic crises, specifically citing the end-Permian mass extinction as an example. The article is well written and provides a comprehensive overview of the evidence supporting its claims, including references to other studies and research papers that provide further support for its conclusions. </w:t>
      </w:r>
    </w:p>
    <w:p>
      <w:pPr>
        <w:jc w:val="both"/>
      </w:pPr>
      <w:r>
        <w:rPr/>
        <w:t xml:space="preserve">The article does not appear to be biased or one-sided in its reporting, as it presents both sides of the argument fairly and objectively. It also does not appear to contain any promotional content or partiality towards any particular viewpoint or opinion. Furthermore, it does not appear to be missing any points of consideration or evidence for its claims, as it provides ample evidence from multiple sources to back up its assertions. </w:t>
      </w:r>
    </w:p>
    <w:p>
      <w:pPr>
        <w:jc w:val="both"/>
      </w:pPr>
      <w:r>
        <w:rPr/>
        <w:t xml:space="preserve">However, there are some areas where the article could be improved upon. For instance, while it does mention potential risks associated with global warming, such as increased temperatures leading to decreased biodiversity in certain regions, it does not explore these risks in much detail or discuss possible solutions or strategies for mitigating them. Additionally, while it mentions counterarguments briefly at certain points throughout the article, these arguments are not explored in depth nor are they presented equally alongside other arguments made within the article itself. </w:t>
      </w:r>
    </w:p>
    <w:p>
      <w:pPr>
        <w:jc w:val="both"/>
      </w:pPr>
      <w:r>
        <w:rPr/>
        <w:t xml:space="preserve">In conclusion, this article is generally reliable and trustworthy when it comes to providing information about global warming’s role in past biotic crises such as the end-Permian mass extinction event; however, there are some areas where more exploration into potential risks and counterarguments could be beneficial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Mitigation strategies for global warming</w:t>
      </w:r>
    </w:p>
    <w:p>
      <w:pPr>
        <w:spacing w:after="0"/>
        <w:numPr>
          <w:ilvl w:val="0"/>
          <w:numId w:val="2"/>
        </w:numPr>
      </w:pPr>
      <w:r>
        <w:rPr/>
        <w:t xml:space="preserve">Impact of global warming on biodiversity</w:t>
      </w:r>
    </w:p>
    <w:p>
      <w:pPr>
        <w:spacing w:after="0"/>
        <w:numPr>
          <w:ilvl w:val="0"/>
          <w:numId w:val="2"/>
        </w:numPr>
      </w:pPr>
      <w:r>
        <w:rPr/>
        <w:t xml:space="preserve">Counterarguments to global warming</w:t>
      </w:r>
    </w:p>
    <w:p>
      <w:pPr>
        <w:spacing w:after="0"/>
        <w:numPr>
          <w:ilvl w:val="0"/>
          <w:numId w:val="2"/>
        </w:numPr>
      </w:pPr>
      <w:r>
        <w:rPr/>
        <w:t xml:space="preserve">End-Permian mass extinction causes</w:t>
      </w:r>
    </w:p>
    <w:p>
      <w:pPr>
        <w:spacing w:after="0"/>
        <w:numPr>
          <w:ilvl w:val="0"/>
          <w:numId w:val="2"/>
        </w:numPr>
      </w:pPr>
      <w:r>
        <w:rPr/>
        <w:t xml:space="preserve">Early Triassic greenhouse temperatures</w:t>
      </w:r>
    </w:p>
    <w:p>
      <w:pPr>
        <w:numPr>
          <w:ilvl w:val="0"/>
          <w:numId w:val="2"/>
        </w:numPr>
      </w:pPr>
      <w:r>
        <w:rPr/>
        <w:t xml:space="preserve">Climate change and biotic crises</w:t>
      </w:r>
    </w:p>
    <w:p>
      <w:pPr>
        <w:pStyle w:val="Heading1"/>
      </w:pPr>
      <w:bookmarkStart w:id="6" w:name="_Toc6"/>
      <w:r>
        <w:t>Report location:</w:t>
      </w:r>
      <w:bookmarkEnd w:id="6"/>
    </w:p>
    <w:p>
      <w:hyperlink r:id="rId8" w:history="1">
        <w:r>
          <w:rPr>
            <w:color w:val="2980b9"/>
            <w:u w:val="single"/>
          </w:rPr>
          <w:t xml:space="preserve">https://www.fullpicture.app/item/5bde6efae3040b40e40561e73a1f4272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39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224126" TargetMode="External"/><Relationship Id="rId8" Type="http://schemas.openxmlformats.org/officeDocument/2006/relationships/hyperlink" Target="https://www.fullpicture.app/item/5bde6efae3040b40e40561e73a1f4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2023-02-24T00:41:29+01:00</dcterms:created>
  <dcterms:modified xsi:type="dcterms:W3CDTF">2023-02-24T00:41:29+01:00</dcterms:modified>
</cp:coreProperties>
</file>

<file path=docProps/custom.xml><?xml version="1.0" encoding="utf-8"?>
<Properties xmlns="http://schemas.openxmlformats.org/officeDocument/2006/custom-properties" xmlns:vt="http://schemas.openxmlformats.org/officeDocument/2006/docPropsVTypes"/>
</file>