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Metaboverse enables automated discovery and visualization of diverse metabolic regulatory patterns - PMC</w:t>
      </w:r>
      <w:br/>
      <w:hyperlink r:id="rId7" w:history="1">
        <w:r>
          <w:rPr>
            <w:color w:val="2980b9"/>
            <w:u w:val="single"/>
          </w:rPr>
          <w:t xml:space="preserve">https://www.ncbi.nlm.nih.gov/pmc/articles/PMC10104781/</w:t>
        </w:r>
      </w:hyperlink>
    </w:p>
    <w:p>
      <w:pPr>
        <w:pStyle w:val="Heading1"/>
      </w:pPr>
      <w:bookmarkStart w:id="2" w:name="_Toc2"/>
      <w:r>
        <w:t>Article summary:</w:t>
      </w:r>
      <w:bookmarkEnd w:id="2"/>
    </w:p>
    <w:p>
      <w:pPr>
        <w:jc w:val="both"/>
      </w:pPr>
      <w:r>
        <w:rPr/>
        <w:t xml:space="preserve">1. Metaboverse is a user-friendly tool that facilitates data exploration and hypothesis generation in the field of metabolism.</w:t>
      </w:r>
    </w:p>
    <w:p>
      <w:pPr>
        <w:jc w:val="both"/>
      </w:pPr>
      <w:r>
        <w:rPr/>
        <w:t xml:space="preserve">2. The tool uses algorithms to extract complex reaction patterns from metabolic data, even in the presence of missing measurements.</w:t>
      </w:r>
    </w:p>
    <w:p>
      <w:pPr>
        <w:jc w:val="both"/>
      </w:pPr>
      <w:r>
        <w:rPr/>
        <w:t xml:space="preserve">3. Metaboverse has been successfully used to identify previously undescribed metabolite signatures and metabolic responses, leading to actionable hypotheses in lung adenocarcinoma patients and yeast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对于上述文章的详细批判性分析，需要先了解文章的内容和结构。然而，由于只提供了文章的标题和部分摘要，并没有提供完整的文章内容，因此无法进行具体的分析和评价。</w:t>
      </w:r>
    </w:p>
    <w:p>
      <w:pPr>
        <w:jc w:val="both"/>
      </w:pPr>
      <w:r>
        <w:rPr/>
        <w:t xml:space="preserve"/>
      </w:r>
    </w:p>
    <w:p>
      <w:pPr>
        <w:jc w:val="both"/>
      </w:pPr>
      <w:r>
        <w:rPr/>
        <w:t xml:space="preserve">根据摘要中提到的信息，该篇文章介绍了一个名为Metaboverse的工具，旨在帮助研究人员探索代谢数据并生成假设。它使用代谢网络来提取复杂反应模式，并通过多个反应之间的模式识别来减少缺失测量数据对结果的影响。作者还通过使用Metaboverse在肺腺癌患者中发现了与生存结果相关的未描述代谢物标志物，并在酵母模型中发现了与线粒体功能障碍相关的柠檬酸稳态调节适应性作用。</w:t>
      </w:r>
    </w:p>
    <w:p>
      <w:pPr>
        <w:jc w:val="both"/>
      </w:pPr>
      <w:r>
        <w:rPr/>
        <w:t xml:space="preserve"/>
      </w:r>
    </w:p>
    <w:p>
      <w:pPr>
        <w:jc w:val="both"/>
      </w:pPr>
      <w:r>
        <w:rPr/>
        <w:t xml:space="preserve">基于这些信息，我们可以进行以下方面的批判性分析：</w:t>
      </w:r>
    </w:p>
    <w:p>
      <w:pPr>
        <w:jc w:val="both"/>
      </w:pPr>
      <w:r>
        <w:rPr/>
        <w:t xml:space="preserve"/>
      </w:r>
    </w:p>
    <w:p>
      <w:pPr>
        <w:jc w:val="both"/>
      </w:pPr>
      <w:r>
        <w:rPr/>
        <w:t xml:space="preserve">1. 潜在偏见及其来源：由于没有完整的文章内容，无法确定作者是否存在潜在偏见。然而，在科学研究中，潜在偏见可能源自研究设计、数据选择、结果解释等方面。</w:t>
      </w:r>
    </w:p>
    <w:p>
      <w:pPr>
        <w:jc w:val="both"/>
      </w:pPr>
      <w:r>
        <w:rPr/>
        <w:t xml:space="preserve"/>
      </w:r>
    </w:p>
    <w:p>
      <w:pPr>
        <w:jc w:val="both"/>
      </w:pPr>
      <w:r>
        <w:rPr/>
        <w:t xml:space="preserve">2. 片面报道：由于只提供了摘要部分信息，无法确定作者是否全面报道了研究结果。在科学研究中，全面报道是至关重要的，以确保读者对研究的整体情况有清晰的了解。</w:t>
      </w:r>
    </w:p>
    <w:p>
      <w:pPr>
        <w:jc w:val="both"/>
      </w:pPr>
      <w:r>
        <w:rPr/>
        <w:t xml:space="preserve"/>
      </w:r>
    </w:p>
    <w:p>
      <w:pPr>
        <w:jc w:val="both"/>
      </w:pPr>
      <w:r>
        <w:rPr/>
        <w:t xml:space="preserve">3. 无根据的主张：在摘要中提到作者使用Metaboverse发现了与生存结果相关的未描述代谢物标志物。然而，没有提供具体的数据和分析结果来支持这一主张。在科学研究中，主张应该基于可靠的证据和统计分析。</w:t>
      </w:r>
    </w:p>
    <w:p>
      <w:pPr>
        <w:jc w:val="both"/>
      </w:pPr>
      <w:r>
        <w:rPr/>
        <w:t xml:space="preserve"/>
      </w:r>
    </w:p>
    <w:p>
      <w:pPr>
        <w:jc w:val="both"/>
      </w:pPr>
      <w:r>
        <w:rPr/>
        <w:t xml:space="preserve">4. 缺失的考虑点：由于只提供了摘要部分信息，无法确定作者是否考虑了所有相关因素和变量。在科学研究中，必须全面考虑可能影响结果的各种因素，并进行适当的控制和调整。</w:t>
      </w:r>
    </w:p>
    <w:p>
      <w:pPr>
        <w:jc w:val="both"/>
      </w:pPr>
      <w:r>
        <w:rPr/>
        <w:t xml:space="preserve"/>
      </w:r>
    </w:p>
    <w:p>
      <w:pPr>
        <w:jc w:val="both"/>
      </w:pPr>
      <w:r>
        <w:rPr/>
        <w:t xml:space="preserve">5. 所提出主张的缺失证据：在摘要中提到作者使用Metaboverse发现了柠檬酸稳态调节适应性作用。然而，没有提供具体的实验证据或数据来支持这一主张。在科学研究中，主张必须基于可重复和可验证的实验证据。</w:t>
      </w:r>
    </w:p>
    <w:p>
      <w:pPr>
        <w:jc w:val="both"/>
      </w:pPr>
      <w:r>
        <w:rPr/>
        <w:t xml:space="preserve"/>
      </w:r>
    </w:p>
    <w:p>
      <w:pPr>
        <w:jc w:val="both"/>
      </w:pPr>
      <w:r>
        <w:rPr/>
        <w:t xml:space="preserve">6. 未探索的反驳：由于只提供了摘要部分信息，无法确定作者是否探索了可能存在的反驳观点或其他解释。在科学研究中，应该全面考虑和讨论可能的替代解释和观点。</w:t>
      </w:r>
    </w:p>
    <w:p>
      <w:pPr>
        <w:jc w:val="both"/>
      </w:pPr>
      <w:r>
        <w:rPr/>
        <w:t xml:space="preserve"/>
      </w:r>
    </w:p>
    <w:p>
      <w:pPr>
        <w:jc w:val="both"/>
      </w:pPr>
      <w:r>
        <w:rPr/>
        <w:t xml:space="preserve">7. 宣传内容：由于只提供了摘要部分信息，无法确定作者是否存在宣传内容。在科学研究中，应该避免宣传性语言和不实陈述，以确保结果的客观性和可靠性。</w:t>
      </w:r>
    </w:p>
    <w:p>
      <w:pPr>
        <w:jc w:val="both"/>
      </w:pPr>
      <w:r>
        <w:rPr/>
        <w:t xml:space="preserve"/>
      </w:r>
    </w:p>
    <w:p>
      <w:pPr>
        <w:jc w:val="both"/>
      </w:pPr>
      <w:r>
        <w:rPr/>
        <w:t xml:space="preserve">8. 偏袒：由于没有完整的文章内容，无法确定作者是否存在偏袒某种观点或结果。然而，在科学研究中，应该避免偏袒，并进行客观、公正的数据分析和解释。</w:t>
      </w:r>
    </w:p>
    <w:p>
      <w:pPr>
        <w:jc w:val="both"/>
      </w:pPr>
      <w:r>
        <w:rPr/>
        <w:t xml:space="preserve"/>
      </w:r>
    </w:p>
    <w:p>
      <w:pPr>
        <w:jc w:val="both"/>
      </w:pPr>
      <w:r>
        <w:rPr/>
        <w:t xml:space="preserve">9. 是否注意到可能的风险：由于只提供了摘要部分信息，无法确定作者是否注意到可能存在的风险或局限性。在科学研究中，必须全面评估研究方法和结果的可靠性，并识别潜在的风险和局限性。</w:t>
      </w:r>
    </w:p>
    <w:p>
      <w:pPr>
        <w:jc w:val="both"/>
      </w:pPr>
      <w:r>
        <w:rPr/>
        <w:t xml:space="preserve"/>
      </w:r>
    </w:p>
    <w:p>
      <w:pPr>
        <w:jc w:val="both"/>
      </w:pPr>
      <w:r>
        <w:rPr/>
        <w:t xml:space="preserve">10. 没有平等地呈现双方：由于只提供了摘要部分信息，无法确定作者是否平等地呈现了不同观点或证据。在科学研究中，应该客观地评估不同观点和证据，并进行适当的比较和讨论。</w:t>
      </w:r>
    </w:p>
    <w:p>
      <w:pPr>
        <w:jc w:val="both"/>
      </w:pPr>
      <w:r>
        <w:rPr/>
        <w:t xml:space="preserve"/>
      </w:r>
    </w:p>
    <w:p>
      <w:pPr>
        <w:jc w:val="both"/>
      </w:pPr>
      <w:r>
        <w:rPr/>
        <w:t xml:space="preserve">总之，在对上述文章进行详细批判性分析时，需要更多的信息和数据来支持评价和判断。只有在了解完整的文章内容后，才能对其潜在偏见、片面报道、无根据的主张、缺失的考虑点等进行全面分析和评价。</w:t>
      </w:r>
    </w:p>
    <w:p>
      <w:pPr>
        <w:pStyle w:val="Heading1"/>
      </w:pPr>
      <w:bookmarkStart w:id="5" w:name="_Toc5"/>
      <w:r>
        <w:t>Topics for further research:</w:t>
      </w:r>
      <w:bookmarkEnd w:id="5"/>
    </w:p>
    <w:p>
      <w:pPr>
        <w:spacing w:after="0"/>
        <w:numPr>
          <w:ilvl w:val="0"/>
          <w:numId w:val="2"/>
        </w:numPr>
      </w:pPr>
      <w:r>
        <w:rPr/>
        <w:t xml:space="preserve">Metaboverse工具的设计和功能
</w:t>
      </w:r>
    </w:p>
    <w:p>
      <w:pPr>
        <w:spacing w:after="0"/>
        <w:numPr>
          <w:ilvl w:val="0"/>
          <w:numId w:val="2"/>
        </w:numPr>
      </w:pPr>
      <w:r>
        <w:rPr/>
        <w:t xml:space="preserve">代谢网络在Metaboverse中的应用和效果
</w:t>
      </w:r>
    </w:p>
    <w:p>
      <w:pPr>
        <w:spacing w:after="0"/>
        <w:numPr>
          <w:ilvl w:val="0"/>
          <w:numId w:val="2"/>
        </w:numPr>
      </w:pPr>
      <w:r>
        <w:rPr/>
        <w:t xml:space="preserve">与生存结果相关的未描述代谢物标志物的发现和验证
</w:t>
      </w:r>
    </w:p>
    <w:p>
      <w:pPr>
        <w:spacing w:after="0"/>
        <w:numPr>
          <w:ilvl w:val="0"/>
          <w:numId w:val="2"/>
        </w:numPr>
      </w:pPr>
      <w:r>
        <w:rPr/>
        <w:t xml:space="preserve">柠檬酸稳态调节适应性作用的实验证据和机制
</w:t>
      </w:r>
    </w:p>
    <w:p>
      <w:pPr>
        <w:spacing w:after="0"/>
        <w:numPr>
          <w:ilvl w:val="0"/>
          <w:numId w:val="2"/>
        </w:numPr>
      </w:pPr>
      <w:r>
        <w:rPr/>
        <w:t xml:space="preserve">Metaboverse在肺腺癌患者中的应用和结果
</w:t>
      </w:r>
    </w:p>
    <w:p>
      <w:pPr>
        <w:numPr>
          <w:ilvl w:val="0"/>
          <w:numId w:val="2"/>
        </w:numPr>
      </w:pPr>
      <w:r>
        <w:rPr/>
        <w:t xml:space="preserve">Metaboverse在酵母模型中的应用和结果
通过对这些关键短语的搜索和阅读，用户可以获得更多关于该篇文章的信息，从而进行更具体和详细的批判性分析。</w:t>
      </w:r>
    </w:p>
    <w:p>
      <w:pPr>
        <w:pStyle w:val="Heading1"/>
      </w:pPr>
      <w:bookmarkStart w:id="6" w:name="_Toc6"/>
      <w:r>
        <w:t>Report location:</w:t>
      </w:r>
      <w:bookmarkEnd w:id="6"/>
    </w:p>
    <w:p>
      <w:hyperlink r:id="rId8" w:history="1">
        <w:r>
          <w:rPr>
            <w:color w:val="2980b9"/>
            <w:u w:val="single"/>
          </w:rPr>
          <w:t xml:space="preserve">https://www.fullpicture.app/item/5be01fdfccee6e1795725a522536b5e3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62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104781/" TargetMode="External"/><Relationship Id="rId8" Type="http://schemas.openxmlformats.org/officeDocument/2006/relationships/hyperlink" Target="https://www.fullpicture.app/item/5be01fdfccee6e1795725a522536b5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2023-12-28T21:11:32+01:00</dcterms:created>
  <dcterms:modified xsi:type="dcterms:W3CDTF">2023-12-28T21:11:32+01:00</dcterms:modified>
</cp:coreProperties>
</file>

<file path=docProps/custom.xml><?xml version="1.0" encoding="utf-8"?>
<Properties xmlns="http://schemas.openxmlformats.org/officeDocument/2006/custom-properties" xmlns:vt="http://schemas.openxmlformats.org/officeDocument/2006/docPropsVTypes"/>
</file>