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intelligent blockchain-based system for safe vaccine supply and supervision - ScienceDirect</w:t>
      </w:r>
      <w:br/>
      <w:hyperlink r:id="rId7" w:history="1">
        <w:r>
          <w:rPr>
            <w:color w:val="2980b9"/>
            <w:u w:val="single"/>
          </w:rPr>
          <w:t xml:space="preserve">https://www.sciencedirect.com/science/article/pii/S0268401219304505?via%3Dihub</w:t>
        </w:r>
      </w:hyperlink>
    </w:p>
    <w:p>
      <w:pPr>
        <w:pStyle w:val="Heading1"/>
      </w:pPr>
      <w:bookmarkStart w:id="2" w:name="_Toc2"/>
      <w:r>
        <w:t>Article summary:</w:t>
      </w:r>
      <w:bookmarkEnd w:id="2"/>
    </w:p>
    <w:p>
      <w:pPr>
        <w:jc w:val="both"/>
      </w:pPr>
      <w:r>
        <w:rPr/>
        <w:t xml:space="preserve">1. This article proposes a “vaccine blockchain” system based on blockchain and machine learning technologies to address the problems of vaccine expiration and record fraud.</w:t>
      </w:r>
    </w:p>
    <w:p>
      <w:pPr>
        <w:jc w:val="both"/>
      </w:pPr>
      <w:r>
        <w:rPr/>
        <w:t xml:space="preserve">2. The vaccine blockchain system is designed to support vaccine traceability and smart contract functions, and can provide valuable recommendations to immunization practitioners and recipients.</w:t>
      </w:r>
    </w:p>
    <w:p>
      <w:pPr>
        <w:jc w:val="both"/>
      </w:pPr>
      <w:r>
        <w:rPr/>
        <w:t xml:space="preserve">3. The article reviews related works in supply chain management, discusses the challenges of using blockchain in the vaccine supply chain, and describes the design details behind the vaccine blockchain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intelligent blockchain-based system for safe vaccine supply and supervision” provides an overview of how a “vaccine blockchain” system could be used to address issues such as vaccine expiration and record fraud in the vaccine supply chain. The article is well-researched, providing a comprehensive review of related works in supply chain management, discussing the challenges of using blockchain in the vaccine supply chain, and describing the design details behind the proposed system. </w:t>
      </w:r>
    </w:p>
    <w:p>
      <w:pPr>
        <w:jc w:val="both"/>
      </w:pPr>
      <w:r>
        <w:rPr/>
        <w:t xml:space="preserve">The article does not appear to have any major biases or one-sided reporting; it presents both sides equally by exploring potential solutions as well as discussing potential risks associated with them. It also provides evidence for its claims by citing relevant studies from other researchers in this field. Furthermore, it does not contain any promotional content or partiality towards any particular solution or technology.</w:t>
      </w:r>
    </w:p>
    <w:p>
      <w:pPr>
        <w:jc w:val="both"/>
      </w:pPr>
      <w:r>
        <w:rPr/>
        <w:t xml:space="preserve">However, there are some points that could be further explored in future research. For example, while the article mentions that machine learning models can provide valuable recommendations to immunization practitioners and recipients, it does not provide any details on how these models would work or what kind of data they would use for training purposes. Additionally, while it discusses potential risks associated with using blockchain technology in this context, it does not explore possible counterarguments or alternative solutions that could be used instead of a blockchain-based system. </w:t>
      </w:r>
    </w:p>
    <w:p>
      <w:pPr>
        <w:jc w:val="both"/>
      </w:pPr>
      <w:r>
        <w:rPr/>
        <w:t xml:space="preserve">In conclusion, this article provides an interesting overview of how a “vaccine blockchain” system could be used to address issues such as vaccine expiration and record fraud in the vaccine supply chain. While it is well-researched and presents both sides equally without any biases or promotional content, there are still some points that could be further explored in future research such as providing more details on how machine learning models would work or exploring possible counterarguments or alternative solutions that could be used instead of a blockchain-based system.</w:t>
      </w:r>
    </w:p>
    <w:p>
      <w:pPr>
        <w:pStyle w:val="Heading1"/>
      </w:pPr>
      <w:bookmarkStart w:id="5" w:name="_Toc5"/>
      <w:r>
        <w:t>Topics for further research:</w:t>
      </w:r>
      <w:bookmarkEnd w:id="5"/>
    </w:p>
    <w:p>
      <w:pPr>
        <w:spacing w:after="0"/>
        <w:numPr>
          <w:ilvl w:val="0"/>
          <w:numId w:val="2"/>
        </w:numPr>
      </w:pPr>
      <w:r>
        <w:rPr/>
        <w:t xml:space="preserve">Vaccine supply chain management</w:t>
      </w:r>
    </w:p>
    <w:p>
      <w:pPr>
        <w:spacing w:after="0"/>
        <w:numPr>
          <w:ilvl w:val="0"/>
          <w:numId w:val="2"/>
        </w:numPr>
      </w:pPr>
      <w:r>
        <w:rPr/>
        <w:t xml:space="preserve">Machine learning models for immunization</w:t>
      </w:r>
    </w:p>
    <w:p>
      <w:pPr>
        <w:spacing w:after="0"/>
        <w:numPr>
          <w:ilvl w:val="0"/>
          <w:numId w:val="2"/>
        </w:numPr>
      </w:pPr>
      <w:r>
        <w:rPr/>
        <w:t xml:space="preserve">Blockchain technology risks</w:t>
      </w:r>
    </w:p>
    <w:p>
      <w:pPr>
        <w:spacing w:after="0"/>
        <w:numPr>
          <w:ilvl w:val="0"/>
          <w:numId w:val="2"/>
        </w:numPr>
      </w:pPr>
      <w:r>
        <w:rPr/>
        <w:t xml:space="preserve">Alternative solutions to blockchain</w:t>
      </w:r>
    </w:p>
    <w:p>
      <w:pPr>
        <w:spacing w:after="0"/>
        <w:numPr>
          <w:ilvl w:val="0"/>
          <w:numId w:val="2"/>
        </w:numPr>
      </w:pPr>
      <w:r>
        <w:rPr/>
        <w:t xml:space="preserve">Vaccine expiration prevention</w:t>
      </w:r>
    </w:p>
    <w:p>
      <w:pPr>
        <w:numPr>
          <w:ilvl w:val="0"/>
          <w:numId w:val="2"/>
        </w:numPr>
      </w:pPr>
      <w:r>
        <w:rPr/>
        <w:t xml:space="preserve">Vaccine record fraud prevention</w:t>
      </w:r>
    </w:p>
    <w:p>
      <w:pPr>
        <w:pStyle w:val="Heading1"/>
      </w:pPr>
      <w:bookmarkStart w:id="6" w:name="_Toc6"/>
      <w:r>
        <w:t>Report location:</w:t>
      </w:r>
      <w:bookmarkEnd w:id="6"/>
    </w:p>
    <w:p>
      <w:hyperlink r:id="rId8" w:history="1">
        <w:r>
          <w:rPr>
            <w:color w:val="2980b9"/>
            <w:u w:val="single"/>
          </w:rPr>
          <w:t xml:space="preserve">https://www.fullpicture.app/item/5be6fed82e663f530db31ffbaf88538c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BA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19304505?via%3Dihub" TargetMode="External"/><Relationship Id="rId8" Type="http://schemas.openxmlformats.org/officeDocument/2006/relationships/hyperlink" Target="https://www.fullpicture.app/item/5be6fed82e663f530db31ffbaf885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2023-02-27T21:31:16+01:00</dcterms:created>
  <dcterms:modified xsi:type="dcterms:W3CDTF">2023-02-27T21:31:16+01:00</dcterms:modified>
</cp:coreProperties>
</file>

<file path=docProps/custom.xml><?xml version="1.0" encoding="utf-8"?>
<Properties xmlns="http://schemas.openxmlformats.org/officeDocument/2006/custom-properties" xmlns:vt="http://schemas.openxmlformats.org/officeDocument/2006/docPropsVTypes"/>
</file>