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Spin crossover phenomena in Fe(ii) complexes. Chemical Society Reviews, 29(6), 419–427 | 10.1039/b003504l</w:t>
      </w:r>
      <w:br/>
      <w:hyperlink r:id="rId7" w:history="1">
        <w:r>
          <w:rPr>
            <w:color w:val="2980b9"/>
            <w:u w:val="single"/>
          </w:rPr>
          <w:t xml:space="preserve">https://sci-hub.se/10.1039/b003504l</w:t>
        </w:r>
      </w:hyperlink>
    </w:p>
    <w:p>
      <w:pPr>
        <w:pStyle w:val="Heading1"/>
      </w:pPr>
      <w:bookmarkStart w:id="2" w:name="_Toc2"/>
      <w:r>
        <w:t>Article summary:</w:t>
      </w:r>
      <w:bookmarkEnd w:id="2"/>
    </w:p>
    <w:p>
      <w:pPr>
        <w:jc w:val="both"/>
      </w:pPr>
      <w:r>
        <w:rPr/>
        <w:t xml:space="preserve">1. 铁（II）配合物中的自旋交替现象：文章讨论了铁（II）配合物中的自旋交替现象。自旋交替是指在特定条件下，铁（II）离子的电子可以从高自旋态转变为低自旋态，或者反之。这种现象对于理解和应用铁（II）配合物在磁性材料和分子开关等领域具有重要意义。</w:t>
      </w:r>
    </w:p>
    <w:p>
      <w:pPr>
        <w:jc w:val="both"/>
      </w:pPr>
      <w:r>
        <w:rPr/>
        <w:t xml:space="preserve"/>
      </w:r>
    </w:p>
    <w:p>
      <w:pPr>
        <w:jc w:val="both"/>
      </w:pPr>
      <w:r>
        <w:rPr/>
        <w:t xml:space="preserve">2. 自旋交替现象的调控因素：文章介绍了影响铁（II）配合物中自旋交替现象的调控因素。这些因素包括温度、压力、溶剂环境以及配体结构等。通过调节这些因素，可以实现对自旋交替现象的控制和调控，从而拓展铁（II）配合物在功能材料和器件中的应用。</w:t>
      </w:r>
    </w:p>
    <w:p>
      <w:pPr>
        <w:jc w:val="both"/>
      </w:pPr>
      <w:r>
        <w:rPr/>
        <w:t xml:space="preserve"/>
      </w:r>
    </w:p>
    <w:p>
      <w:pPr>
        <w:jc w:val="both"/>
      </w:pPr>
      <w:r>
        <w:rPr/>
        <w:t xml:space="preserve">3. 自旋交替现象的应用前景：文章讨论了利用铁（II）配合物中的自旋交替现象开发新型功能材料和器件的潜在应用前景。例如，通过调控自旋交替可以实现磁性材料的可逆磁性转变，从而实现磁存储和传感器等领域的应用。此外，自旋交替还可以用于设计分子开关和逻辑门等分子电子学器件。这些应用前景为进一步研究和开发铁（II）配合物的自旋交替现象提供了重要的指导和动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潜在偏见及其来源：文章作者可能存在与Fe(II)配合物相关的研究领域的偏见。他们可能倾向于强调或忽略某些实验结果，以支持他们自己的理论观点。</w:t>
      </w:r>
    </w:p>
    <w:p>
      <w:pPr>
        <w:jc w:val="both"/>
      </w:pPr>
      <w:r>
        <w:rPr/>
        <w:t xml:space="preserve"/>
      </w:r>
    </w:p>
    <w:p>
      <w:pPr>
        <w:jc w:val="both"/>
      </w:pPr>
      <w:r>
        <w:rPr/>
        <w:t xml:space="preserve">2. 片面报道：文章可能只关注了Fe(II)配合物的某些方面，而忽略了其他重要因素。例如，它可能没有涉及到其他金属离子或配体对于自旋交替现象的影响。</w:t>
      </w:r>
    </w:p>
    <w:p>
      <w:pPr>
        <w:jc w:val="both"/>
      </w:pPr>
      <w:r>
        <w:rPr/>
        <w:t xml:space="preserve"/>
      </w:r>
    </w:p>
    <w:p>
      <w:pPr>
        <w:jc w:val="both"/>
      </w:pPr>
      <w:r>
        <w:rPr/>
        <w:t xml:space="preserve">3. 无根据的主张：文章中提出了一些关于Fe(II)配合物自旋交替现象的主张，但未提供足够的证据来支持这些主张。这使得读者难以确定这些主张是否可靠。</w:t>
      </w:r>
    </w:p>
    <w:p>
      <w:pPr>
        <w:jc w:val="both"/>
      </w:pPr>
      <w:r>
        <w:rPr/>
        <w:t xml:space="preserve"/>
      </w:r>
    </w:p>
    <w:p>
      <w:pPr>
        <w:jc w:val="both"/>
      </w:pPr>
      <w:r>
        <w:rPr/>
        <w:t xml:space="preserve">4. 缺失的考虑点：文章可能没有考虑到与Fe(II)配合物相关的其他因素，如温度、溶剂、光照等对自旋交替现象的影响。这种缺失可能导致对该现象理解不完整。</w:t>
      </w:r>
    </w:p>
    <w:p>
      <w:pPr>
        <w:jc w:val="both"/>
      </w:pPr>
      <w:r>
        <w:rPr/>
        <w:t xml:space="preserve"/>
      </w:r>
    </w:p>
    <w:p>
      <w:pPr>
        <w:jc w:val="both"/>
      </w:pPr>
      <w:r>
        <w:rPr/>
        <w:t xml:space="preserve">5. 所提出主张的缺失证据：文章中提出了一些关于Fe(II)配合物自旋交替现象机制和动力学过程的主张，但未提供足够的实验证据来支持这些主张。这使得读者难以接受这些主张。</w:t>
      </w:r>
    </w:p>
    <w:p>
      <w:pPr>
        <w:jc w:val="both"/>
      </w:pPr>
      <w:r>
        <w:rPr/>
        <w:t xml:space="preserve"/>
      </w:r>
    </w:p>
    <w:p>
      <w:pPr>
        <w:jc w:val="both"/>
      </w:pPr>
      <w:r>
        <w:rPr/>
        <w:t xml:space="preserve">6. 未探索的反驳：文章可能没有充分探讨与其观点相矛盾的其他研究结果或理论观点。这种缺乏对反驳观点的探索可能导致读者对该现象的全面理解。</w:t>
      </w:r>
    </w:p>
    <w:p>
      <w:pPr>
        <w:jc w:val="both"/>
      </w:pPr>
      <w:r>
        <w:rPr/>
        <w:t xml:space="preserve"/>
      </w:r>
    </w:p>
    <w:p>
      <w:pPr>
        <w:jc w:val="both"/>
      </w:pPr>
      <w:r>
        <w:rPr/>
        <w:t xml:space="preserve">7. 宣传内容和偏袒：文章可能存在宣传某种特定观点或理论的倾向。作者可能过于强调某些实验结果，以支持他们自己的观点，并忽略了其他可能有助于对该现象进行全面理解的信息。</w:t>
      </w:r>
    </w:p>
    <w:p>
      <w:pPr>
        <w:jc w:val="both"/>
      </w:pPr>
      <w:r>
        <w:rPr/>
        <w:t xml:space="preserve"/>
      </w:r>
    </w:p>
    <w:p>
      <w:pPr>
        <w:jc w:val="both"/>
      </w:pPr>
      <w:r>
        <w:rPr/>
        <w:t xml:space="preserve">8. 是否注意到可能的风险：文章可能没有充分讨论与Fe(II)配合物自旋交替现象相关的潜在风险或应用中存在的问题。这种缺乏对潜在风险和问题的关注可能导致读者对该现象产生误导性印象。</w:t>
      </w:r>
    </w:p>
    <w:p>
      <w:pPr>
        <w:jc w:val="both"/>
      </w:pPr>
      <w:r>
        <w:rPr/>
        <w:t xml:space="preserve"/>
      </w:r>
    </w:p>
    <w:p>
      <w:pPr>
        <w:jc w:val="both"/>
      </w:pPr>
      <w:r>
        <w:rPr/>
        <w:t xml:space="preserve">9. 没有平等地呈现双方：文章可能没有平等地呈现不同观点或实验结果之间的争议。这种偏向一方面而不是全面呈现所有相关信息可能导致读者对该现象产生误导性印象。</w:t>
      </w:r>
    </w:p>
    <w:p>
      <w:pPr>
        <w:jc w:val="both"/>
      </w:pPr>
      <w:r>
        <w:rPr/>
        <w:t xml:space="preserve"/>
      </w:r>
    </w:p>
    <w:p>
      <w:pPr>
        <w:jc w:val="both"/>
      </w:pPr>
      <w:r>
        <w:rPr/>
        <w:t xml:space="preserve">总之，上述文章在描述Fe(II)配合物自旋交替现象时可能存在一些潜在的偏见、片面报道、无根据的主张、缺失的考虑点和证据，以及未探索的反驳。读者应该保持批判性思维，并寻找更多相关研究来获得全面的了解。</w:t>
      </w:r>
    </w:p>
    <w:p>
      <w:pPr>
        <w:pStyle w:val="Heading1"/>
      </w:pPr>
      <w:bookmarkStart w:id="5" w:name="_Toc5"/>
      <w:r>
        <w:t>Topics for further research:</w:t>
      </w:r>
      <w:bookmarkEnd w:id="5"/>
    </w:p>
    <w:p>
      <w:pPr>
        <w:spacing w:after="0"/>
        <w:numPr>
          <w:ilvl w:val="0"/>
          <w:numId w:val="2"/>
        </w:numPr>
      </w:pPr>
      <w:r>
        <w:rPr/>
        <w:t xml:space="preserve">Fe(II)配合物自旋交替现象的其他影响因素
</w:t>
      </w:r>
    </w:p>
    <w:p>
      <w:pPr>
        <w:spacing w:after="0"/>
        <w:numPr>
          <w:ilvl w:val="0"/>
          <w:numId w:val="2"/>
        </w:numPr>
      </w:pPr>
      <w:r>
        <w:rPr/>
        <w:t xml:space="preserve">Fe(II)配合物自旋交替现象的机制和动力学过程的实验证据
</w:t>
      </w:r>
    </w:p>
    <w:p>
      <w:pPr>
        <w:spacing w:after="0"/>
        <w:numPr>
          <w:ilvl w:val="0"/>
          <w:numId w:val="2"/>
        </w:numPr>
      </w:pPr>
      <w:r>
        <w:rPr/>
        <w:t xml:space="preserve">与Fe(II)配合物自旋交替现象相关的其他因素的影响
</w:t>
      </w:r>
    </w:p>
    <w:p>
      <w:pPr>
        <w:spacing w:after="0"/>
        <w:numPr>
          <w:ilvl w:val="0"/>
          <w:numId w:val="2"/>
        </w:numPr>
      </w:pPr>
      <w:r>
        <w:rPr/>
        <w:t xml:space="preserve">与Fe(II)配合物自旋交替现象相关的潜在风险和应用中的问题
</w:t>
      </w:r>
    </w:p>
    <w:p>
      <w:pPr>
        <w:spacing w:after="0"/>
        <w:numPr>
          <w:ilvl w:val="0"/>
          <w:numId w:val="2"/>
        </w:numPr>
      </w:pPr>
      <w:r>
        <w:rPr/>
        <w:t xml:space="preserve">与Fe(II)配合物自旋交替现象相关的争议和不同观点
</w:t>
      </w:r>
    </w:p>
    <w:p>
      <w:pPr>
        <w:numPr>
          <w:ilvl w:val="0"/>
          <w:numId w:val="2"/>
        </w:numPr>
      </w:pPr>
      <w:r>
        <w:rPr/>
        <w:t xml:space="preserve">Fe(II)配合物自旋交替现象的全面理解的其他研究和信息</w:t>
      </w:r>
    </w:p>
    <w:p>
      <w:pPr>
        <w:pStyle w:val="Heading1"/>
      </w:pPr>
      <w:bookmarkStart w:id="6" w:name="_Toc6"/>
      <w:r>
        <w:t>Report location:</w:t>
      </w:r>
      <w:bookmarkEnd w:id="6"/>
    </w:p>
    <w:p>
      <w:hyperlink r:id="rId8" w:history="1">
        <w:r>
          <w:rPr>
            <w:color w:val="2980b9"/>
            <w:u w:val="single"/>
          </w:rPr>
          <w:t xml:space="preserve">https://www.fullpicture.app/item/5bf45dfc789f3c78a1231b38b543f6b8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B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9/b003504l" TargetMode="External"/><Relationship Id="rId8" Type="http://schemas.openxmlformats.org/officeDocument/2006/relationships/hyperlink" Target="https://www.fullpicture.app/item/5bf45dfc789f3c78a1231b38b543f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2023-10-19T07:22:37+02:00</dcterms:created>
  <dcterms:modified xsi:type="dcterms:W3CDTF">2023-10-19T07:22:37+02:00</dcterms:modified>
</cp:coreProperties>
</file>

<file path=docProps/custom.xml><?xml version="1.0" encoding="utf-8"?>
<Properties xmlns="http://schemas.openxmlformats.org/officeDocument/2006/custom-properties" xmlns:vt="http://schemas.openxmlformats.org/officeDocument/2006/docPropsVTypes"/>
</file>