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SecureBoost: A Lossless Federated Learning Framework - 百度学术</w:t></w:r><w:br/><w:hyperlink r:id="rId7" w:history="1"><w:r><w:rPr><w:color w:val="2980b9"/><w:u w:val="single"/></w:rPr><w:t xml:space="preserve">https://xueshu.baidu.com/usercenter/paper/show?paperid=120302x0u3200gq04v5y06c015156012&site=xueshu_se</w:t></w:r></w:hyperlink></w:p><w:p><w:pPr><w:pStyle w:val="Heading1"/></w:pPr><w:bookmarkStart w:id="2" w:name="_Toc2"/><w:r><w:t>Article summary:</w:t></w:r><w:bookmarkEnd w:id="2"/></w:p><w:p><w:pPr><w:jc w:val="both"/></w:pPr><w:r><w:rPr/><w:t xml:space="preserve">1. 提出了一种名为SecureBoost的无损联邦学习框架，用于保护用户隐私。</w:t></w:r></w:p><w:p><w:pPr><w:jc w:val="both"/></w:pPr><w:r><w:rPr/><w:t xml:space="preserve">2. SecureBoost允许在多个参与方之间进行联合学习，同时不泄露任何私人数据提供者的信息。</w:t></w:r></w:p><w:p><w:pPr><w:jc w:val="both"/></w:pPr><w:r><w:rPr/><w:t xml:space="preserve">3. SecureBoost框架与其他非联邦梯度树提升算法具有相同的准确性，并提供了减少协议执行期间信息泄漏的方法。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遗憾，该文章的内容并未提供足够的信息来进行批判性分析。它主要介绍了一种名为SecureBoost的联邦学习框架，旨在保护用户隐私。文章声称SecureBoost可以提供与非隐私保护方法相同水平的准确性，同时不泄露任何私人数据提供者的信息，并且已经通过正式证明证明了其准确性。</w:t></w:r></w:p><w:p><w:pPr><w:jc w:val="both"/></w:pPr><w:r><w:rPr/><w:t xml:space="preserve"></w:t></w:r></w:p><w:p><w:pPr><w:jc w:val="both"/></w:pPr><w:r><w:rPr/><w:t xml:space="preserve">然而，由于缺乏更多详细信息和数据支持，我们无法对其潜在偏见、片面报道、无根据的主张、缺失的考虑点、所提出主张的缺失证据、未探索的反驳、宣传内容等进行评估。此外，文章也没有涉及可能存在的风险或平等地呈现双方。</w:t></w:r></w:p><w:p><w:pPr><w:jc w:val="both"/></w:pPr><w:r><w:rPr/><w:t xml:space="preserve"></w:t></w:r></w:p><w:p><w:pPr><w:jc w:val="both"/></w:pPr><w:r><w:rPr/><w:t xml:space="preserve">因此，在没有更多信息和数据支持之前，我们不能对该文章进行批判性分析。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biases
</w:t></w:r></w:p><w:p><w:pPr><w:spacing w:after="0"/><w:numPr><w:ilvl w:val="0"/><w:numId w:val="2"/></w:numPr></w:pPr><w:r><w:rPr/><w:t xml:space="preserve">One-sided reporting
</w:t></w:r></w:p><w:p><w:pPr><w:spacing w:after="0"/><w:numPr><w:ilvl w:val="0"/><w:numId w:val="2"/></w:numPr></w:pPr><w:r><w:rPr/><w:t xml:space="preserve">Lack of evidence for claims
</w:t></w:r></w:p><w:p><w:pPr><w:spacing w:after="0"/><w:numPr><w:ilvl w:val="0"/><w:numId w:val="2"/></w:numPr></w:pPr><w:r><w:rPr/><w:t xml:space="preserve">Missing considerations
</w:t></w:r></w:p><w:p><w:pPr><w:spacing w:after="0"/><w:numPr><w:ilvl w:val="0"/><w:numId w:val="2"/></w:numPr></w:pPr><w:r><w:rPr/><w:t xml:space="preserve">Lack of supporting data
</w:t></w:r></w:p><w:p><w:pPr><w:numPr><w:ilvl w:val="0"/><w:numId w:val="2"/></w:numPr></w:pPr><w:r><w:rPr/><w:t xml:space="preserve">Unexplored counterarguments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https://www.fullpicture.app/item/5c4888b42b2b77de00df25832ef444af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0201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120302x0u3200gq04v5y06c015156012&amp;site=xueshu_se" TargetMode="External"/><Relationship Id="rId8" Type="http://schemas.openxmlformats.org/officeDocument/2006/relationships/hyperlink" Target="https://www.fullpicture.app/item/5c4888b42b2b77de00df25832ef444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2023-12-05T12:52:21+01:00</dcterms:created>
  <dcterms:modified xsi:type="dcterms:W3CDTF">2023-12-05T12:52:21+01:00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