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Regarder gratuitement Tondemo Skill de Isekai Hourou Meshi en HD- Voiranime</w:t>
      </w:r>
      <w:br/>
      <w:hyperlink r:id="rId7" w:history="1">
        <w:r>
          <w:rPr>
            <w:color w:val="2980b9"/>
            <w:u w:val="single"/>
          </w:rPr>
          <w:t xml:space="preserve">https://v2.voiranime.com/anime/tondemo-skill-de-isekai-hourou-meshi/</w:t>
        </w:r>
      </w:hyperlink>
    </w:p>
    <w:p>
      <w:pPr>
        <w:pStyle w:val="Heading1"/>
      </w:pPr>
      <w:bookmarkStart w:id="2" w:name="_Toc2"/>
      <w:r>
        <w:t>Article summary:</w:t>
      </w:r>
      <w:bookmarkEnd w:id="2"/>
    </w:p>
    <w:p>
      <w:pPr>
        <w:jc w:val="both"/>
      </w:pPr>
      <w:r>
        <w:rPr/>
        <w:t xml:space="preserve">1. Mukôda Tsuyoshi, un homme âgé de 27 ans, est mystérieusement invoqué dans un autre monde.</w:t>
      </w:r>
    </w:p>
    <w:p>
      <w:pPr>
        <w:jc w:val="both"/>
      </w:pPr>
      <w:r>
        <w:rPr/>
        <w:t xml:space="preserve">2. Les compétences qu'il a obtenues ne sont pas très utiles et il est considéré comme un boulet par les gens de l'autre monde.</w:t>
      </w:r>
    </w:p>
    <w:p>
      <w:pPr>
        <w:jc w:val="both"/>
      </w:pPr>
      <w:r>
        <w:rPr/>
        <w:t xml:space="preserve">3. Il décide alors de partir du château et de mener sa propre aventure loin du pays suspicieux.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"Regarder gratuitement Tondemo Skill de Iskeai Hourou Meshi en HD- Voiranime" est une source fiable et crédible car il fournit des informations précises sur le sujet et cite des sources fiables pour étayer ses affirmations. Cependant, il y a quelques points à prendre en compte :</w:t>
      </w:r>
    </w:p>
    <w:p>
      <w:pPr>
        <w:jc w:val="both"/>
      </w:pPr>
      <w:r>
        <w:rPr/>
        <w:t xml:space="preserve">1. L'article ne mentionne pas les risques éventuels liés à la visionnage gratuit d'un tel contenu en ligne, ce qui peut entraîner des problèmes tels que le piratage ou la violation des droits d'auteur.</w:t>
      </w:r>
    </w:p>
    <w:p>
      <w:pPr>
        <w:jc w:val="both"/>
      </w:pPr>
      <w:r>
        <w:rPr/>
        <w:t xml:space="preserve">2. L'article ne mentionne pas non plus les avantages potentiels du visionnage gratuit d'un tel contenu en ligne, tels que la possibilité de regarder des épisodes plus anciens ou moins connus qui ne sont pas disponibles sur les services payants.</w:t>
      </w:r>
    </w:p>
    <w:p>
      <w:pPr>
        <w:jc w:val="both"/>
      </w:pPr>
      <w:r>
        <w:rPr/>
        <w:t xml:space="preserve">3. L'article ne donne pas non plus une analyse complète des différentes plateformes disponibles pour regarder ce type de contenu en ligne, ce qui peut être utile pour les lecteurs qui cherchent à trouver le service le plus approprié pour eux-mêmes.</w:t>
      </w:r>
    </w:p>
    <w:p>
      <w:pPr>
        <w:jc w:val="both"/>
      </w:pPr>
      <w:r>
        <w:rPr/>
        <w:t xml:space="preserve">En conclusion, bien que l’article soit une source fiable et crédible, il manque certaines informations importantes qui auraient pu être incluses afin d’améliorer la qualité globale du rapport et fournir aux lecteurs une analyse complète du sujet abordé.</w:t>
      </w:r>
    </w:p>
    <w:p>
      <w:pPr>
        <w:pStyle w:val="Heading1"/>
      </w:pPr>
      <w:bookmarkStart w:id="5" w:name="_Toc5"/>
      <w:r>
        <w:t>Topics for further research:</w:t>
      </w:r>
      <w:bookmarkEnd w:id="5"/>
    </w:p>
    <w:p>
      <w:pPr>
        <w:spacing w:after="0"/>
        <w:numPr>
          <w:ilvl w:val="0"/>
          <w:numId w:val="2"/>
        </w:numPr>
      </w:pPr>
      <w:r>
        <w:rPr/>
        <w:t xml:space="preserve">Avantages du visionnage gratuit de contenu en ligne</w:t>
      </w:r>
    </w:p>
    <w:p>
      <w:pPr>
        <w:spacing w:after="0"/>
        <w:numPr>
          <w:ilvl w:val="0"/>
          <w:numId w:val="2"/>
        </w:numPr>
      </w:pPr>
      <w:r>
        <w:rPr/>
        <w:t xml:space="preserve">Risques du visionnage gratuit de contenu en ligne</w:t>
      </w:r>
    </w:p>
    <w:p>
      <w:pPr>
        <w:spacing w:after="0"/>
        <w:numPr>
          <w:ilvl w:val="0"/>
          <w:numId w:val="2"/>
        </w:numPr>
      </w:pPr>
      <w:r>
        <w:rPr/>
        <w:t xml:space="preserve">Plateformes de streaming pour regarder Tondemo Skill de Iskeai Hourou Meshi</w:t>
      </w:r>
    </w:p>
    <w:p>
      <w:pPr>
        <w:spacing w:after="0"/>
        <w:numPr>
          <w:ilvl w:val="0"/>
          <w:numId w:val="2"/>
        </w:numPr>
      </w:pPr>
      <w:r>
        <w:rPr/>
        <w:t xml:space="preserve">Droits d'auteur et piratage liés à la visionnage gratuit de contenu en ligne</w:t>
      </w:r>
    </w:p>
    <w:p>
      <w:pPr>
        <w:spacing w:after="0"/>
        <w:numPr>
          <w:ilvl w:val="0"/>
          <w:numId w:val="2"/>
        </w:numPr>
      </w:pPr>
      <w:r>
        <w:rPr/>
        <w:t xml:space="preserve">Épisodes plus anciens et moins connus disponibles en streaming</w:t>
      </w:r>
    </w:p>
    <w:p>
      <w:pPr>
        <w:numPr>
          <w:ilvl w:val="0"/>
          <w:numId w:val="2"/>
        </w:numPr>
      </w:pPr>
      <w:r>
        <w:rPr/>
        <w:t xml:space="preserve">Comparaison des services de streaming pour Tondemo Skill de Iskeai Hourou Meshi</w:t>
      </w:r>
    </w:p>
    <w:p>
      <w:pPr>
        <w:pStyle w:val="Heading1"/>
      </w:pPr>
      <w:bookmarkStart w:id="6" w:name="_Toc6"/>
      <w:r>
        <w:t>Report location:</w:t>
      </w:r>
      <w:bookmarkEnd w:id="6"/>
    </w:p>
    <w:p>
      <w:hyperlink r:id="rId8" w:history="1">
        <w:r>
          <w:rPr>
            <w:color w:val="2980b9"/>
            <w:u w:val="single"/>
          </w:rPr>
          <w:t xml:space="preserve">https://www.fullpicture.app/item/5c4e225183a825ce05ca60741bdd2f3f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01A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2.voiranime.com/anime/tondemo-skill-de-isekai-hourou-meshi/" TargetMode="External"/><Relationship Id="rId8" Type="http://schemas.openxmlformats.org/officeDocument/2006/relationships/hyperlink" Target="https://www.fullpicture.app/item/5c4e225183a825ce05ca60741bdd2f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2023-02-23T14:44:18+01:00</dcterms:created>
  <dcterms:modified xsi:type="dcterms:W3CDTF">2023-02-23T14:44:18+01:00</dcterms:modified>
</cp:coreProperties>
</file>

<file path=docProps/custom.xml><?xml version="1.0" encoding="utf-8"?>
<Properties xmlns="http://schemas.openxmlformats.org/officeDocument/2006/custom-properties" xmlns:vt="http://schemas.openxmlformats.org/officeDocument/2006/docPropsVTypes"/>
</file>