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视频监控系统在机场的应用及发展分析_参考网</w:t>
      </w:r>
      <w:br/>
      <w:hyperlink r:id="rId7" w:history="1">
        <w:r>
          <w:rPr>
            <w:color w:val="2980b9"/>
            <w:u w:val="single"/>
          </w:rPr>
          <w:t xml:space="preserve">https://www.fx361.com/page/2022/0619/10468813.shtml</w:t>
        </w:r>
      </w:hyperlink>
    </w:p>
    <w:p>
      <w:pPr>
        <w:pStyle w:val="Heading1"/>
      </w:pPr>
      <w:bookmarkStart w:id="2" w:name="_Toc2"/>
      <w:r>
        <w:t>Article summary:</w:t>
      </w:r>
      <w:bookmarkEnd w:id="2"/>
    </w:p>
    <w:p>
      <w:pPr>
        <w:jc w:val="both"/>
      </w:pPr>
      <w:r>
        <w:rPr/>
        <w:t xml:space="preserve">1. This article discusses the application and development of video surveillance systems in airports, taking into account the operating characteristics and monitoring requirements of airports.</w:t>
      </w:r>
    </w:p>
    <w:p>
      <w:pPr>
        <w:jc w:val="both"/>
      </w:pPr>
      <w:r>
        <w:rPr/>
        <w:t xml:space="preserve">2. It introduces the structure of the monitoring system and analyzes it from aspects such as face recognition technology, people flow statistics technology, abnormal behavior detection, intelligent information collection, playback and storage.</w:t>
      </w:r>
    </w:p>
    <w:p>
      <w:pPr>
        <w:jc w:val="both"/>
      </w:pPr>
      <w:r>
        <w:rPr/>
        <w:t xml:space="preserve">3. The application direction and future development trend are discussed for the reference of relevant personnel.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the application and development of video surveillance systems in airports, taking into account the operating characteristics and monitoring requirements of airports. The article also provides an analysis from aspects such as face recognition technology, people flow statistics technology, abnormal behavior detection, intelligent information collection, playback and storage. </w:t>
      </w:r>
    </w:p>
    <w:p>
      <w:pPr>
        <w:jc w:val="both"/>
      </w:pPr>
      <w:r>
        <w:rPr/>
        <w:t xml:space="preserve">The article does not appear to be biased or one-sided in its reporting; it presents both sides equally by discussing both the advantages and disadvantages of using video surveillance systems in airports. Furthermore, it provides evidence for its claims by citing relevant statistics from the National Civil Aviation Work Conference. </w:t>
      </w:r>
    </w:p>
    <w:p>
      <w:pPr>
        <w:jc w:val="both"/>
      </w:pPr>
      <w:r>
        <w:rPr/>
        <w:t xml:space="preserve">The article does not appear to be missing any points of consideration or evidence for its claims; all relevant points are discussed thoroughly with supporting evidence provided where necessary. Additionally, there are no unexplored counterarguments or promotional content present in the article; instead it focuses on providing an objective overview of video surveillance systems in airports without any bias towards either side. </w:t>
      </w:r>
    </w:p>
    <w:p>
      <w:pPr>
        <w:jc w:val="both"/>
      </w:pPr>
      <w:r>
        <w:rPr/>
        <w:t xml:space="preserve">Finally, possible risks associated with using video surveillance systems in airports are noted throughout the article; these include privacy concerns due to increased surveillance as well as potential security risks if the system is not properly maintained or monitored. In conclusion, this article is reliable and trustworthy overall with no major issues regarding trustworthiness or reliability identified during this review.</w:t>
      </w:r>
    </w:p>
    <w:p>
      <w:pPr>
        <w:pStyle w:val="Heading1"/>
      </w:pPr>
      <w:bookmarkStart w:id="5" w:name="_Toc5"/>
      <w:r>
        <w:t>Topics for further research:</w:t>
      </w:r>
      <w:bookmarkEnd w:id="5"/>
    </w:p>
    <w:p>
      <w:pPr>
        <w:spacing w:after="0"/>
        <w:numPr>
          <w:ilvl w:val="0"/>
          <w:numId w:val="2"/>
        </w:numPr>
      </w:pPr>
      <w:r>
        <w:rPr/>
        <w:t xml:space="preserve">Airport video surveillance system security</w:t>
      </w:r>
    </w:p>
    <w:p>
      <w:pPr>
        <w:spacing w:after="0"/>
        <w:numPr>
          <w:ilvl w:val="0"/>
          <w:numId w:val="2"/>
        </w:numPr>
      </w:pPr>
      <w:r>
        <w:rPr/>
        <w:t xml:space="preserve">Airport video surveillance system privacy</w:t>
      </w:r>
    </w:p>
    <w:p>
      <w:pPr>
        <w:spacing w:after="0"/>
        <w:numPr>
          <w:ilvl w:val="0"/>
          <w:numId w:val="2"/>
        </w:numPr>
      </w:pPr>
      <w:r>
        <w:rPr/>
        <w:t xml:space="preserve">Airport video surveillance system implementation</w:t>
      </w:r>
    </w:p>
    <w:p>
      <w:pPr>
        <w:spacing w:after="0"/>
        <w:numPr>
          <w:ilvl w:val="0"/>
          <w:numId w:val="2"/>
        </w:numPr>
      </w:pPr>
      <w:r>
        <w:rPr/>
        <w:t xml:space="preserve">Airport video surveillance system regulations</w:t>
      </w:r>
    </w:p>
    <w:p>
      <w:pPr>
        <w:spacing w:after="0"/>
        <w:numPr>
          <w:ilvl w:val="0"/>
          <w:numId w:val="2"/>
        </w:numPr>
      </w:pPr>
      <w:r>
        <w:rPr/>
        <w:t xml:space="preserve">Airport video surveillance system maintenance</w:t>
      </w:r>
    </w:p>
    <w:p>
      <w:pPr>
        <w:numPr>
          <w:ilvl w:val="0"/>
          <w:numId w:val="2"/>
        </w:numPr>
      </w:pPr>
      <w:r>
        <w:rPr/>
        <w:t xml:space="preserve">Airport video surveillance system effectiveness</w:t>
      </w:r>
    </w:p>
    <w:p>
      <w:pPr>
        <w:pStyle w:val="Heading1"/>
      </w:pPr>
      <w:bookmarkStart w:id="6" w:name="_Toc6"/>
      <w:r>
        <w:t>Report location:</w:t>
      </w:r>
      <w:bookmarkEnd w:id="6"/>
    </w:p>
    <w:p>
      <w:hyperlink r:id="rId8" w:history="1">
        <w:r>
          <w:rPr>
            <w:color w:val="2980b9"/>
            <w:u w:val="single"/>
          </w:rPr>
          <w:t xml:space="preserve">https://www.fullpicture.app/item/5c9737c4b5c41aa8b63ad4a34bc839f0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594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x361.com/page/2022/0619/10468813.shtml" TargetMode="External"/><Relationship Id="rId8" Type="http://schemas.openxmlformats.org/officeDocument/2006/relationships/hyperlink" Target="https://www.fullpicture.app/item/5c9737c4b5c41aa8b63ad4a34bc83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2023-02-19T01:23:14+01:00</dcterms:created>
  <dcterms:modified xsi:type="dcterms:W3CDTF">2023-02-19T01:23:14+01:00</dcterms:modified>
</cp:coreProperties>
</file>

<file path=docProps/custom.xml><?xml version="1.0" encoding="utf-8"?>
<Properties xmlns="http://schemas.openxmlformats.org/officeDocument/2006/custom-properties" xmlns:vt="http://schemas.openxmlformats.org/officeDocument/2006/docPropsVTypes"/>
</file>