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Inf-Net: Automatic COVID-19 Lung Infection Segmentation From CT Images | IEEE Journals &amp; Magazine | IEEE Xplore</w:t>
      </w:r>
      <w:br/>
      <w:hyperlink r:id="rId7" w:history="1">
        <w:r>
          <w:rPr>
            <w:color w:val="2980b9"/>
            <w:u w:val="single"/>
          </w:rPr>
          <w:t xml:space="preserve">https://ieeexplore.ieee.org/document/9098956</w:t>
        </w:r>
      </w:hyperlink>
    </w:p>
    <w:p>
      <w:pPr>
        <w:pStyle w:val="Heading1"/>
      </w:pPr>
      <w:bookmarkStart w:id="2" w:name="_Toc2"/>
      <w:r>
        <w:t>Article summary:</w:t>
      </w:r>
      <w:bookmarkEnd w:id="2"/>
    </w:p>
    <w:p>
      <w:pPr>
        <w:jc w:val="both"/>
      </w:pPr>
      <w:r>
        <w:rPr/>
        <w:t xml:space="preserve">1. The article discusses the potential of automated detection of lung infections from CT images to help tackle the COVID-19 pandemic.</w:t>
      </w:r>
    </w:p>
    <w:p>
      <w:pPr>
        <w:jc w:val="both"/>
      </w:pPr>
      <w:r>
        <w:rPr/>
        <w:t xml:space="preserve">2. The proposed Inf-Net model is designed to identify infected regions from chest CT slices, using a parallel partial decoder and implicit reverse attention and explicit edge-attention.</w:t>
      </w:r>
    </w:p>
    <w:p>
      <w:pPr>
        <w:jc w:val="both"/>
      </w:pPr>
      <w:r>
        <w:rPr/>
        <w:t xml:space="preserve">3. A semi-supervised segmentation framework is presented which only requires a few labeled images and leverages primarily unlabeled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potential of automated detection of lung infections from CT images to help tackle the COVID-19 pandemic, as well as a detailed description of the proposed Inf-Net model for identifying infected regions from chest CT slices. The article also presents a semi-supervised segmentation framework which only requires a few labeled images and leverages primarily unlabeled data. </w:t>
      </w:r>
    </w:p>
    <w:p>
      <w:pPr>
        <w:jc w:val="both"/>
      </w:pPr>
      <w:r>
        <w:rPr/>
        <w:t xml:space="preserve">The article appears to be reliable in terms of its content, providing an overview of the current state of research into automated detection methods for COVID-19, as well as a detailed description of the proposed Inf-Net model and semi-supervised segmentation framework. The authors provide evidence for their claims in terms of extensive experiments on their COVID-SemiSeg dataset and real CT volumes, demonstrating that their proposed model outperforms most cutting-edge segmentation models and advances the state-of-the-art performance. </w:t>
      </w:r>
    </w:p>
    <w:p>
      <w:pPr>
        <w:jc w:val="both"/>
      </w:pPr>
      <w:r>
        <w:rPr/>
        <w:t xml:space="preserve">The article does not appear to be biased or one sided in its reporting, presenting both sides equally with regards to potential solutions for tackling COVID-19 via radiological imaging techniques such as X rays and CT scans. It also does not appear to contain any promotional content or partiality towards any particular solution or approach. Furthermore, it does not appear to omit any possible risks associated with automated detection methods for COVID 19, noting that manual delineation by radiologists is still necessary due to its subjective nature.</w:t>
      </w:r>
    </w:p>
    <w:p>
      <w:pPr>
        <w:pStyle w:val="Heading1"/>
      </w:pPr>
      <w:bookmarkStart w:id="5" w:name="_Toc5"/>
      <w:r>
        <w:t>Topics for further research:</w:t>
      </w:r>
      <w:bookmarkEnd w:id="5"/>
    </w:p>
    <w:p>
      <w:pPr>
        <w:spacing w:after="0"/>
        <w:numPr>
          <w:ilvl w:val="0"/>
          <w:numId w:val="2"/>
        </w:numPr>
      </w:pPr>
      <w:r>
        <w:rPr/>
        <w:t xml:space="preserve">Automated detection of COVID-19</w:t>
      </w:r>
    </w:p>
    <w:p>
      <w:pPr>
        <w:spacing w:after="0"/>
        <w:numPr>
          <w:ilvl w:val="0"/>
          <w:numId w:val="2"/>
        </w:numPr>
      </w:pPr>
      <w:r>
        <w:rPr/>
        <w:t xml:space="preserve">Radiological imaging techniques for COVID-19</w:t>
      </w:r>
    </w:p>
    <w:p>
      <w:pPr>
        <w:spacing w:after="0"/>
        <w:numPr>
          <w:ilvl w:val="0"/>
          <w:numId w:val="2"/>
        </w:numPr>
      </w:pPr>
      <w:r>
        <w:rPr/>
        <w:t xml:space="preserve">Semi-supervised segmentation for COVID-19</w:t>
      </w:r>
    </w:p>
    <w:p>
      <w:pPr>
        <w:spacing w:after="0"/>
        <w:numPr>
          <w:ilvl w:val="0"/>
          <w:numId w:val="2"/>
        </w:numPr>
      </w:pPr>
      <w:r>
        <w:rPr/>
        <w:t xml:space="preserve">Radiologist-assisted automated detection of COVID-19</w:t>
      </w:r>
    </w:p>
    <w:p>
      <w:pPr>
        <w:spacing w:after="0"/>
        <w:numPr>
          <w:ilvl w:val="0"/>
          <w:numId w:val="2"/>
        </w:numPr>
      </w:pPr>
      <w:r>
        <w:rPr/>
        <w:t xml:space="preserve">CT scan analysis for COVID-19</w:t>
      </w:r>
    </w:p>
    <w:p>
      <w:pPr>
        <w:numPr>
          <w:ilvl w:val="0"/>
          <w:numId w:val="2"/>
        </w:numPr>
      </w:pPr>
      <w:r>
        <w:rPr/>
        <w:t xml:space="preserve">Machine learning for COVID-19 diagnosis</w:t>
      </w:r>
    </w:p>
    <w:p>
      <w:pPr>
        <w:pStyle w:val="Heading1"/>
      </w:pPr>
      <w:bookmarkStart w:id="6" w:name="_Toc6"/>
      <w:r>
        <w:t>Report location:</w:t>
      </w:r>
      <w:bookmarkEnd w:id="6"/>
    </w:p>
    <w:p>
      <w:hyperlink r:id="rId8" w:history="1">
        <w:r>
          <w:rPr>
            <w:color w:val="2980b9"/>
            <w:u w:val="single"/>
          </w:rPr>
          <w:t xml:space="preserve">https://www.fullpicture.app/item/5caf6978952f3d6e06e2939efb9f5cc2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4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98956" TargetMode="External"/><Relationship Id="rId8" Type="http://schemas.openxmlformats.org/officeDocument/2006/relationships/hyperlink" Target="https://www.fullpicture.app/item/5caf6978952f3d6e06e2939efb9f5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2023-03-03T05:22:32+01:00</dcterms:created>
  <dcterms:modified xsi:type="dcterms:W3CDTF">2023-03-03T05:22:32+01:00</dcterms:modified>
</cp:coreProperties>
</file>

<file path=docProps/custom.xml><?xml version="1.0" encoding="utf-8"?>
<Properties xmlns="http://schemas.openxmlformats.org/officeDocument/2006/custom-properties" xmlns:vt="http://schemas.openxmlformats.org/officeDocument/2006/docPropsVTypes"/>
</file>