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Sr2+ substitution on the Raman spectrum, phase composition and microwave dielectric properties of CaMg1−xSrxSi2O6 ceramics - ScienceDirect</w:t>
      </w:r>
      <w:br/>
      <w:hyperlink r:id="rId7" w:history="1">
        <w:r>
          <w:rPr>
            <w:color w:val="2980b9"/>
            <w:u w:val="single"/>
          </w:rPr>
          <w:t xml:space="preserve">https://www.sciencedirect.com/science/article/pii/S0272884221033198?via%3Dihub</w:t>
        </w:r>
      </w:hyperlink>
    </w:p>
    <w:p>
      <w:pPr>
        <w:pStyle w:val="Heading1"/>
      </w:pPr>
      <w:bookmarkStart w:id="2" w:name="_Toc2"/>
      <w:r>
        <w:t>Article summary:</w:t>
      </w:r>
      <w:bookmarkEnd w:id="2"/>
    </w:p>
    <w:p>
      <w:pPr>
        <w:jc w:val="both"/>
      </w:pPr>
      <w:r>
        <w:rPr/>
        <w:t xml:space="preserve">1. The article investigates the effects of Sr2+ substitution on the phase composition, microstructure, lattice vibration and microwave dielectric properties of CaMgSi2O6 ceramics.</w:t>
      </w:r>
    </w:p>
    <w:p>
      <w:pPr>
        <w:jc w:val="both"/>
      </w:pPr>
      <w:r>
        <w:rPr/>
        <w:t xml:space="preserve">2. Density and porosity play an important role in the dielectric constant (εr) of the ceramics. The quality factor (Q×f) is optimised with homogeneous grain size distribution, high relative density and low full width at half maximum.</w:t>
      </w:r>
    </w:p>
    <w:p>
      <w:pPr>
        <w:jc w:val="both"/>
      </w:pPr>
      <w:r>
        <w:rPr/>
        <w:t xml:space="preserve">3. The temperature coefficient of resonant frequency (τf) is closely related to the second phase and changes nonlinearly with the x value.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Sr2+ substitution on the Raman spectrum, phase composition and microwave dielectric properties of CaMg1−xSrxSi2O6 ceramics” provides a comprehensive overview of how Sr2+ substitution affects the properties of CaMgSi2O6 ceramics. The authors provide a detailed description of their experimental procedure as well as their results, which are supported by data from X-ray diffraction (XRD), Rietveld refinement, Raman spectrum, scanning electron microscopy (SEM), energy-dispersive X-ray spectroscopy (EDS) and relative density tests. </w:t>
      </w:r>
    </w:p>
    <w:p>
      <w:pPr>
        <w:jc w:val="both"/>
      </w:pPr>
      <w:r>
        <w:rPr/>
        <w:t xml:space="preserve">The article appears to be unbiased in its reporting; it presents both sides equally without any promotional content or partiality towards one side or another. It also notes possible risks associated with ion doping modification such as formation of second phases that can affect microwave dielectric properties negatively. Furthermore, all claims made in the article are supported by evidence from experiments conducted by the authors themselves or other researchers mentioned in the article. </w:t>
      </w:r>
    </w:p>
    <w:p>
      <w:pPr>
        <w:jc w:val="both"/>
      </w:pPr>
      <w:r>
        <w:rPr/>
        <w:t xml:space="preserve">However, there are some points that could have been explored further in order to make this article more comprehensive. For example, while it mentions that ion doping modification has become a hot topic for research into CaMgSi2O6 ceramics, it does not explore any potential counterarguments to this approach or discuss any alternative methods for improving microwave dielectric properties that may exist. Additionally, while it mentions that Zn2+, Cu2+ and Li + can reduce sintering temperatures for these ceramics, it does not provide any details about how these ions affect other properties such as εr or Q×f values. </w:t>
      </w:r>
    </w:p>
    <w:p>
      <w:pPr>
        <w:jc w:val="both"/>
      </w:pPr>
      <w:r>
        <w:rPr/>
        <w:t xml:space="preserve">In conclusion, this article provides a thorough overview of how Sr2+ substitution affects CaMgSi2O6 ceramic materials but could benefit from further exploration into alternative approaches for improving microwave dielectric properties as well as providing more detail about how other ions affect these materials’ properties when substituted for Mg2+.</w:t>
      </w:r>
    </w:p>
    <w:p>
      <w:pPr>
        <w:pStyle w:val="Heading1"/>
      </w:pPr>
      <w:bookmarkStart w:id="5" w:name="_Toc5"/>
      <w:r>
        <w:t>Topics for further research:</w:t>
      </w:r>
      <w:bookmarkEnd w:id="5"/>
    </w:p>
    <w:p>
      <w:pPr>
        <w:spacing w:after="0"/>
        <w:numPr>
          <w:ilvl w:val="0"/>
          <w:numId w:val="2"/>
        </w:numPr>
      </w:pPr>
      <w:r>
        <w:rPr/>
        <w:t xml:space="preserve">Alternative methods for improving microwave dielectric properties</w:t>
      </w:r>
    </w:p>
    <w:p>
      <w:pPr>
        <w:spacing w:after="0"/>
        <w:numPr>
          <w:ilvl w:val="0"/>
          <w:numId w:val="2"/>
        </w:numPr>
      </w:pPr>
      <w:r>
        <w:rPr/>
        <w:t xml:space="preserve">Effects of Zn2+, Cu2+ and Li+ on CaMgSi2O6 ceramics</w:t>
      </w:r>
    </w:p>
    <w:p>
      <w:pPr>
        <w:spacing w:after="0"/>
        <w:numPr>
          <w:ilvl w:val="0"/>
          <w:numId w:val="2"/>
        </w:numPr>
      </w:pPr>
      <w:r>
        <w:rPr/>
        <w:t xml:space="preserve">Counterarguments to ion doping modification</w:t>
      </w:r>
    </w:p>
    <w:p>
      <w:pPr>
        <w:spacing w:after="0"/>
        <w:numPr>
          <w:ilvl w:val="0"/>
          <w:numId w:val="2"/>
        </w:numPr>
      </w:pPr>
      <w:r>
        <w:rPr/>
        <w:t xml:space="preserve">Impact of second phases on microwave dielectric properties</w:t>
      </w:r>
    </w:p>
    <w:p>
      <w:pPr>
        <w:spacing w:after="0"/>
        <w:numPr>
          <w:ilvl w:val="0"/>
          <w:numId w:val="2"/>
        </w:numPr>
      </w:pPr>
      <w:r>
        <w:rPr/>
        <w:t xml:space="preserve">εr and Q×f values of CaMgSi2O6 ceramics</w:t>
      </w:r>
    </w:p>
    <w:p>
      <w:pPr>
        <w:numPr>
          <w:ilvl w:val="0"/>
          <w:numId w:val="2"/>
        </w:numPr>
      </w:pPr>
      <w:r>
        <w:rPr/>
        <w:t xml:space="preserve">Sintering temperatures of CaMgSi2O6 ceramics</w:t>
      </w:r>
    </w:p>
    <w:p>
      <w:pPr>
        <w:pStyle w:val="Heading1"/>
      </w:pPr>
      <w:bookmarkStart w:id="6" w:name="_Toc6"/>
      <w:r>
        <w:t>Report location:</w:t>
      </w:r>
      <w:bookmarkEnd w:id="6"/>
    </w:p>
    <w:p>
      <w:hyperlink r:id="rId8" w:history="1">
        <w:r>
          <w:rPr>
            <w:color w:val="2980b9"/>
            <w:u w:val="single"/>
          </w:rPr>
          <w:t xml:space="preserve">https://www.fullpicture.app/item/5d1bdc6876c3c14255e3405fcd5ab88f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5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33198?via%3Dihub" TargetMode="External"/><Relationship Id="rId8" Type="http://schemas.openxmlformats.org/officeDocument/2006/relationships/hyperlink" Target="https://www.fullpicture.app/item/5d1bdc6876c3c14255e3405fcd5ab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2023-02-24T17:23:51+01:00</dcterms:created>
  <dcterms:modified xsi:type="dcterms:W3CDTF">2023-02-24T17:23:51+01:00</dcterms:modified>
</cp:coreProperties>
</file>

<file path=docProps/custom.xml><?xml version="1.0" encoding="utf-8"?>
<Properties xmlns="http://schemas.openxmlformats.org/officeDocument/2006/custom-properties" xmlns:vt="http://schemas.openxmlformats.org/officeDocument/2006/docPropsVTypes"/>
</file>