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Running Rewires the Aging Brain: Exercise Protects Memory Function - Neuroscience News</w:t>
      </w:r>
      <w:br/>
      <w:hyperlink r:id="rId7" w:history="1">
        <w:r>
          <w:rPr>
            <w:color w:val="2980b9"/>
            <w:u w:val="single"/>
          </w:rPr>
          <w:t xml:space="preserve">https://neurosciencenews.com/running-neurogenesis-aging-23339/</w:t>
        </w:r>
      </w:hyperlink>
    </w:p>
    <w:p>
      <w:pPr>
        <w:pStyle w:val="Heading1"/>
      </w:pPr>
      <w:bookmarkStart w:id="2" w:name="_Toc2"/>
      <w:r>
        <w:t>Article summary:</w:t>
      </w:r>
      <w:bookmarkEnd w:id="2"/>
    </w:p>
    <w:p>
      <w:pPr>
        <w:jc w:val="both"/>
      </w:pPr>
      <w:r>
        <w:rPr/>
        <w:t xml:space="preserve">1. Running has been found to rewire aging brains, preserving memory functions and potentially preventing age-related memory loss and neurodegeneration.</w:t>
      </w:r>
    </w:p>
    <w:p>
      <w:pPr>
        <w:jc w:val="both"/>
      </w:pPr>
      <w:r>
        <w:rPr/>
        <w:t xml:space="preserve">2. Long-term running increases the number of adult-born neurons and enhances their connection to the neural network, particularly beneficial for neurons born during early adulthood.</w:t>
      </w:r>
    </w:p>
    <w:p>
      <w:pPr>
        <w:jc w:val="both"/>
      </w:pPr>
      <w:r>
        <w:rPr/>
        <w:t xml:space="preserve">3. Chronic exercise starting in young adulthood and continued through middle age helps maintain memory function during aging, emphasizing the need for exercise in daily routines.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study that found physical activity, particularly running, can rewire aging brains and preserve memory functions. The study focused on the effects of long-term running on a network of new hippocampal neurons generated in young adult mice at middle age. The researchers found that long-term running keeps old adult-born neurons wired, potentially preventing or delaying aging-related memory loss and neurodegeneration. The article emphasizes the importance of regular physical activity in maintaining cognitive health as we age.</w:t>
      </w:r>
    </w:p>
    <w:p>
      <w:pPr>
        <w:jc w:val="both"/>
      </w:pPr>
      <w:r>
        <w:rPr/>
        <w:t xml:space="preserve"/>
      </w:r>
    </w:p>
    <w:p>
      <w:pPr>
        <w:jc w:val="both"/>
      </w:pPr>
      <w:r>
        <w:rPr/>
        <w:t xml:space="preserve">Overall, the article presents the findings of the study accurately and provides relevant details about the research methods used. However, it is important to note that the study was conducted on mice, and it is unclear whether similar results would be observed in humans. Additionally, while the article mentions that deficits in cognitive ability are associated with reduced hippocampal volume and degradation of synaptic connectivity between the hippocampus and (peri)-entorhinal cortex, it does not explore other potential causes of cognitive decline in aging individuals.</w:t>
      </w:r>
    </w:p>
    <w:p>
      <w:pPr>
        <w:jc w:val="both"/>
      </w:pPr>
      <w:r>
        <w:rPr/>
        <w:t xml:space="preserve"/>
      </w:r>
    </w:p>
    <w:p>
      <w:pPr>
        <w:jc w:val="both"/>
      </w:pPr>
      <w:r>
        <w:rPr/>
        <w:t xml:space="preserve">The article also highlights the potential benefits of exercise for maintaining memory function during aging but does not mention any possible risks or limitations associated with physical activity. It is important to note that excessive exercise or improper form can lead to injury or other negative health outcomes.</w:t>
      </w:r>
    </w:p>
    <w:p>
      <w:pPr>
        <w:jc w:val="both"/>
      </w:pPr>
      <w:r>
        <w:rPr/>
        <w:t xml:space="preserve"/>
      </w:r>
    </w:p>
    <w:p>
      <w:pPr>
        <w:jc w:val="both"/>
      </w:pPr>
      <w:r>
        <w:rPr/>
        <w:t xml:space="preserve">Furthermore, while the article notes that chronic exercise starting in young adulthood and continued through middle age helps maintain memory function during aging, it does not address how individuals who have not engaged in regular physical activity throughout their lives can benefit from exercise later in life.</w:t>
      </w:r>
    </w:p>
    <w:p>
      <w:pPr>
        <w:jc w:val="both"/>
      </w:pPr>
      <w:r>
        <w:rPr/>
        <w:t xml:space="preserve"/>
      </w:r>
    </w:p>
    <w:p>
      <w:pPr>
        <w:jc w:val="both"/>
      </w:pPr>
      <w:r>
        <w:rPr/>
        <w:t xml:space="preserve">Overall, while the article provides valuable information about the potential benefits of exercise for preserving memory function during aging, it could benefit from exploring potential limitations and addressing how individuals who have not engaged in regular physical activity throughout their lives can still benefit from exercise later in life.</w:t>
      </w:r>
    </w:p>
    <w:p>
      <w:pPr>
        <w:pStyle w:val="Heading1"/>
      </w:pPr>
      <w:bookmarkStart w:id="5" w:name="_Toc5"/>
      <w:r>
        <w:t>Topics for further research:</w:t>
      </w:r>
      <w:bookmarkEnd w:id="5"/>
    </w:p>
    <w:p>
      <w:pPr>
        <w:spacing w:after="0"/>
        <w:numPr>
          <w:ilvl w:val="0"/>
          <w:numId w:val="2"/>
        </w:numPr>
      </w:pPr>
      <w:r>
        <w:rPr/>
        <w:t xml:space="preserve">Risks and limitations of physical activity for older adults
</w:t>
      </w:r>
    </w:p>
    <w:p>
      <w:pPr>
        <w:spacing w:after="0"/>
        <w:numPr>
          <w:ilvl w:val="0"/>
          <w:numId w:val="2"/>
        </w:numPr>
      </w:pPr>
      <w:r>
        <w:rPr/>
        <w:t xml:space="preserve">Other causes of cognitive decline in aging individuals
</w:t>
      </w:r>
    </w:p>
    <w:p>
      <w:pPr>
        <w:spacing w:after="0"/>
        <w:numPr>
          <w:ilvl w:val="0"/>
          <w:numId w:val="2"/>
        </w:numPr>
      </w:pPr>
      <w:r>
        <w:rPr/>
        <w:t xml:space="preserve">Benefits of exercise for individuals who have not engaged in regular physical activity throughout their lives
</w:t>
      </w:r>
    </w:p>
    <w:p>
      <w:pPr>
        <w:spacing w:after="0"/>
        <w:numPr>
          <w:ilvl w:val="0"/>
          <w:numId w:val="2"/>
        </w:numPr>
      </w:pPr>
      <w:r>
        <w:rPr/>
        <w:t xml:space="preserve">Differences in brain rewiring between mice and humans
</w:t>
      </w:r>
    </w:p>
    <w:p>
      <w:pPr>
        <w:spacing w:after="0"/>
        <w:numPr>
          <w:ilvl w:val="0"/>
          <w:numId w:val="2"/>
        </w:numPr>
      </w:pPr>
      <w:r>
        <w:rPr/>
        <w:t xml:space="preserve">Optimal exercise routines for preserving memory function during aging
</w:t>
      </w:r>
    </w:p>
    <w:p>
      <w:pPr>
        <w:numPr>
          <w:ilvl w:val="0"/>
          <w:numId w:val="2"/>
        </w:numPr>
      </w:pPr>
      <w:r>
        <w:rPr/>
        <w:t xml:space="preserve">Importance of proper form and injury prevention in exercise for older adults</w:t>
      </w:r>
    </w:p>
    <w:p>
      <w:pPr>
        <w:pStyle w:val="Heading1"/>
      </w:pPr>
      <w:bookmarkStart w:id="6" w:name="_Toc6"/>
      <w:r>
        <w:t>Report location:</w:t>
      </w:r>
      <w:bookmarkEnd w:id="6"/>
    </w:p>
    <w:p>
      <w:hyperlink r:id="rId8" w:history="1">
        <w:r>
          <w:rPr>
            <w:color w:val="2980b9"/>
            <w:u w:val="single"/>
          </w:rPr>
          <w:t xml:space="preserve">https://www.fullpicture.app/item/5d235d7d8eddc2585882306af3fa78d9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B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urosciencenews.com/running-neurogenesis-aging-23339/" TargetMode="External"/><Relationship Id="rId8" Type="http://schemas.openxmlformats.org/officeDocument/2006/relationships/hyperlink" Target="https://www.fullpicture.app/item/5d235d7d8eddc2585882306af3fa78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2024-01-14T19:57:21+01:00</dcterms:created>
  <dcterms:modified xsi:type="dcterms:W3CDTF">2024-01-14T19:57:21+01:00</dcterms:modified>
</cp:coreProperties>
</file>

<file path=docProps/custom.xml><?xml version="1.0" encoding="utf-8"?>
<Properties xmlns="http://schemas.openxmlformats.org/officeDocument/2006/custom-properties" xmlns:vt="http://schemas.openxmlformats.org/officeDocument/2006/docPropsVTypes"/>
</file>