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细菌细胞的表型景观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https://www.ncbi.nlm.nih.gov/pmc/articles/PMC3060659/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四氢叶酸（THF）及其甲基/甲酰化衍生物是所有生命王国中单碳代谢的关键分子，用于合成多种物质。</w:t>
      </w:r>
    </w:p>
    <w:p>
      <w:pPr>
        <w:jc w:val="both"/>
      </w:pPr>
      <w:r>
        <w:rPr/>
        <w:t xml:space="preserve">2. 磺胺类药物和甲氧苄啶（TMP）靶向不同的细菌THF生物合成途径，具有很强的协同作用。</w:t>
      </w:r>
    </w:p>
    <w:p>
      <w:pPr>
        <w:jc w:val="both"/>
      </w:pPr>
      <w:r>
        <w:rPr/>
        <w:t xml:space="preserve">3. 去除直接作用于THF产生下游的酶会导致相反的药物敏感性，glyA和GCV突变体表现出合成致死性，它们是生产必需代谢物的唯一途径。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由于本文涉及的主题是科学研究，需要具备一定的专业知识才能理解。然而，文章中存在一些问题。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首先，文章缺乏对研究方法和实验设计的详细描述。读者无法了解实验是否具有可重复性和可靠性。此外，文章没有提供足够的数据支持其结论。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其次，文章可能存在偏见。作者似乎认为磺胺和TMP的协同作用是显而易见的，并且没有探讨其他可能的解释。此外，文章没有考虑到可能存在其他因素影响药物敏感性。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此外，文章未探索反驳观点或潜在风险。例如，该研究是否会导致新型抗生素耐药性产生？这些问题需要更深入地探讨。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最后，由于本文涉及到科学领域的专业知识和术语，作者应该更加注意语言表达清晰、准确、简洁易懂，并尽量避免使用过多专业术语和缩写词汇。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总之，在科学研究领域中进行报道时必须非常谨慎，并严格遵守科学方法和道德规范。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Research methodology and experimental design
</w:t>
      </w:r>
    </w:p>
    <w:p>
      <w:pPr>
        <w:spacing w:after="0"/>
        <w:numPr>
          <w:ilvl w:val="0"/>
          <w:numId w:val="2"/>
        </w:numPr>
      </w:pPr>
      <w:r>
        <w:rPr/>
        <w:t xml:space="preserve">Data support for conclusions
</w:t>
      </w:r>
    </w:p>
    <w:p>
      <w:pPr>
        <w:spacing w:after="0"/>
        <w:numPr>
          <w:ilvl w:val="0"/>
          <w:numId w:val="2"/>
        </w:numPr>
      </w:pPr>
      <w:r>
        <w:rPr/>
        <w:t xml:space="preserve">Potential bias in the study
</w:t>
      </w:r>
    </w:p>
    <w:p>
      <w:pPr>
        <w:spacing w:after="0"/>
        <w:numPr>
          <w:ilvl w:val="0"/>
          <w:numId w:val="2"/>
        </w:numPr>
      </w:pPr>
      <w:r>
        <w:rPr/>
        <w:t xml:space="preserve">Other factors affecting drug sensitivity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and counterarguments
</w:t>
      </w:r>
    </w:p>
    <w:p>
      <w:pPr>
        <w:numPr>
          <w:ilvl w:val="0"/>
          <w:numId w:val="2"/>
        </w:numPr>
      </w:pPr>
      <w:r>
        <w:rPr/>
        <w:t xml:space="preserve">Clear and concise language in scientific reporting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https://www.fullpicture.app/item/5d337150f6446a7a660f383de1515de2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D8645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3060659/" TargetMode="External"/><Relationship Id="rId8" Type="http://schemas.openxmlformats.org/officeDocument/2006/relationships/hyperlink" Target="https://www.fullpicture.app/item/5d337150f6446a7a660f383de1515de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2024-01-07T10:41:58+01:00</dcterms:created>
  <dcterms:modified xsi:type="dcterms:W3CDTF">2024-01-07T10:41:58+01:00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