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CFD study of hydrogen injection through tuyeres into ironmaking blast furnaces - ScienceDirect</w:t>
      </w:r>
      <w:br/>
      <w:hyperlink r:id="rId7" w:history="1">
        <w:r>
          <w:rPr>
            <w:color w:val="2980b9"/>
            <w:u w:val="single"/>
          </w:rPr>
          <w:t xml:space="preserve">http://libdb.csu.edu.cn/rwt/ELSEVIER/https/P75YPLUUMNVXK5UDMWTGT6UFMN4C6Z5QNF/science/article/pii/S0016236121006815</w:t>
        </w:r>
      </w:hyperlink>
    </w:p>
    <w:p>
      <w:pPr>
        <w:pStyle w:val="Heading1"/>
      </w:pPr>
      <w:bookmarkStart w:id="2" w:name="_Toc2"/>
      <w:r>
        <w:t>Article summary:</w:t>
      </w:r>
      <w:bookmarkEnd w:id="2"/>
    </w:p>
    <w:p>
      <w:pPr>
        <w:jc w:val="both"/>
      </w:pPr>
      <w:r>
        <w:rPr/>
        <w:t xml:space="preserve">1. A 3D transient CFD model is developed to study the hydrogen injection in blast furnaces.</w:t>
      </w:r>
    </w:p>
    <w:p>
      <w:pPr>
        <w:jc w:val="both"/>
      </w:pPr>
      <w:r>
        <w:rPr/>
        <w:t xml:space="preserve">2. The effects of hydrogen injection rate on BF operation are investigated and compared with pulverised coal injection.</w:t>
      </w:r>
    </w:p>
    <w:p>
      <w:pPr>
        <w:jc w:val="both"/>
      </w:pPr>
      <w:r>
        <w:rPr/>
        <w:t xml:space="preserve">3. Hydrogen injection generates more reducing gas and bigger raceway in BFs, but the gas temperature is decreased due to coke gasification reaction.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“CFD study of hydrogen injection through tuyeres into ironmaking blast furnaces” provides a comprehensive overview of the use of hydrogen as an alternative fuel for blast furnaces (BFs). The authors present a three-dimensional (3D) transient computational fluid dynamics (CFD) model to simulate the multiphase flow and thermochemical behaviours related to hydrogen combustion in the raceway of BFs, including the combustion of hydrogen and coke and dynamic raceway evolution under industry-scale BF conditions. The article also discusses the effects of hydrogen injection rate on raceway evolution by comparing it with pulverised coal injection (PCI), in terms of raceway volume, gas temperature and species distribution. </w:t>
      </w:r>
    </w:p>
    <w:p>
      <w:pPr>
        <w:jc w:val="both"/>
      </w:pPr>
      <w:r>
        <w:rPr/>
        <w:t xml:space="preserve">The article is generally reliable and trustworthy, as it provides detailed information about the CFD model used for simulating the multiphase flow and thermochemical behaviours related to hydrogen combustion in BFs, as well as a comparison between HI and PCI operations. Furthermore, it presents evidence from simulations that higher HI rates result in larger raceways and more reducing gases being produced. However, there are some potential biases that should be noted when considering this article’s trustworthiness. For example, while the authors discuss possible risks associated with HI operations such as increased wear on tuyeres due to higher temperatures or increased risk of explosions due to higher concentrations of combustible gases, they do not provide any evidence or data to support these claims. Additionally, while they mention that HI can reduce carbon emissions compared to PCI operations, they do not explore any counterarguments or other potential drawbacks associated with HI operations such as increased costs or safety concerns. Finally, while they provide evidence from simulations that higher HI rates result in larger raceways and more reducing gases being produced, they do not discuss any potential implications this may have on overall BF performance or efficiency. </w:t>
      </w:r>
    </w:p>
    <w:p>
      <w:pPr>
        <w:jc w:val="both"/>
      </w:pPr>
      <w:r>
        <w:rPr/>
        <w:t xml:space="preserve">In conclusion, while this article provides a comprehensive overview of using hydrogen as an alternative fuel for blast furnaces and presents evidence from simulations regarding its effects on raceway evolution compared to PCI operations, there are some potential biases that should be noted when considering its trustworthiness such as lack of evidence for certain claims made by the authors or lack of exploration into counterarguments or other potential drawbacks associated with HI operations.</w:t>
      </w:r>
    </w:p>
    <w:p>
      <w:pPr>
        <w:pStyle w:val="Heading1"/>
      </w:pPr>
      <w:bookmarkStart w:id="5" w:name="_Toc5"/>
      <w:r>
        <w:t>Topics for further research:</w:t>
      </w:r>
      <w:bookmarkEnd w:id="5"/>
    </w:p>
    <w:p>
      <w:pPr>
        <w:spacing w:after="0"/>
        <w:numPr>
          <w:ilvl w:val="0"/>
          <w:numId w:val="2"/>
        </w:numPr>
      </w:pPr>
      <w:r>
        <w:rPr/>
        <w:t xml:space="preserve">Hydrogen injection safety concerns</w:t>
      </w:r>
    </w:p>
    <w:p>
      <w:pPr>
        <w:spacing w:after="0"/>
        <w:numPr>
          <w:ilvl w:val="0"/>
          <w:numId w:val="2"/>
        </w:numPr>
      </w:pPr>
      <w:r>
        <w:rPr/>
        <w:t xml:space="preserve">Carbon emissions reduction from hydrogen injection</w:t>
      </w:r>
    </w:p>
    <w:p>
      <w:pPr>
        <w:spacing w:after="0"/>
        <w:numPr>
          <w:ilvl w:val="0"/>
          <w:numId w:val="2"/>
        </w:numPr>
      </w:pPr>
      <w:r>
        <w:rPr/>
        <w:t xml:space="preserve">Cost implications of hydrogen injection</w:t>
      </w:r>
    </w:p>
    <w:p>
      <w:pPr>
        <w:spacing w:after="0"/>
        <w:numPr>
          <w:ilvl w:val="0"/>
          <w:numId w:val="2"/>
        </w:numPr>
      </w:pPr>
      <w:r>
        <w:rPr/>
        <w:t xml:space="preserve">Impact of hydrogen injection on blast furnace performance</w:t>
      </w:r>
    </w:p>
    <w:p>
      <w:pPr>
        <w:spacing w:after="0"/>
        <w:numPr>
          <w:ilvl w:val="0"/>
          <w:numId w:val="2"/>
        </w:numPr>
      </w:pPr>
      <w:r>
        <w:rPr/>
        <w:t xml:space="preserve">Tuyere wear due to hydrogen injection</w:t>
      </w:r>
    </w:p>
    <w:p>
      <w:pPr>
        <w:numPr>
          <w:ilvl w:val="0"/>
          <w:numId w:val="2"/>
        </w:numPr>
      </w:pPr>
      <w:r>
        <w:rPr/>
        <w:t xml:space="preserve">Explosion risk from hydrogen injection</w:t>
      </w:r>
    </w:p>
    <w:p>
      <w:pPr>
        <w:pStyle w:val="Heading1"/>
      </w:pPr>
      <w:bookmarkStart w:id="6" w:name="_Toc6"/>
      <w:r>
        <w:t>Report location:</w:t>
      </w:r>
      <w:bookmarkEnd w:id="6"/>
    </w:p>
    <w:p>
      <w:hyperlink r:id="rId8" w:history="1">
        <w:r>
          <w:rPr>
            <w:color w:val="2980b9"/>
            <w:u w:val="single"/>
          </w:rPr>
          <w:t xml:space="preserve">https://www.fullpicture.app/item/5d37dc67276c99238ef7d6f03719aa3c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F2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db.csu.edu.cn/rwt/ELSEVIER/https/P75YPLUUMNVXK5UDMWTGT6UFMN4C6Z5QNF/science/article/pii/S0016236121006815" TargetMode="External"/><Relationship Id="rId8" Type="http://schemas.openxmlformats.org/officeDocument/2006/relationships/hyperlink" Target="https://www.fullpicture.app/item/5d37dc67276c99238ef7d6f03719aa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2023-02-20T15:17:05+01:00</dcterms:created>
  <dcterms:modified xsi:type="dcterms:W3CDTF">2023-02-20T15:17:05+01:00</dcterms:modified>
</cp:coreProperties>
</file>

<file path=docProps/custom.xml><?xml version="1.0" encoding="utf-8"?>
<Properties xmlns="http://schemas.openxmlformats.org/officeDocument/2006/custom-properties" xmlns:vt="http://schemas.openxmlformats.org/officeDocument/2006/docPropsVTypes"/>
</file>